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0C" w:rsidRPr="005F526B" w:rsidRDefault="00E9760C" w:rsidP="00C37243">
      <w:pPr>
        <w:spacing w:after="0"/>
        <w:ind w:left="6379" w:right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526B"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:rsidR="00E9760C" w:rsidRPr="005F526B" w:rsidRDefault="00E9760C" w:rsidP="00C37243">
      <w:pPr>
        <w:spacing w:after="0"/>
        <w:ind w:left="6379" w:right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526B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E9760C" w:rsidRPr="005F526B" w:rsidRDefault="00E9760C" w:rsidP="00C37243">
      <w:pPr>
        <w:spacing w:after="0"/>
        <w:ind w:left="6379" w:right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526B">
        <w:rPr>
          <w:rFonts w:ascii="Times New Roman" w:hAnsi="Times New Roman" w:cs="Times New Roman"/>
          <w:bCs/>
          <w:sz w:val="28"/>
          <w:szCs w:val="28"/>
        </w:rPr>
        <w:t>Приказом директораОГБПОУ «ТПТ»</w:t>
      </w:r>
    </w:p>
    <w:p w:rsidR="00256DA5" w:rsidRPr="00C82F2B" w:rsidRDefault="00E53E54" w:rsidP="00C37243">
      <w:pPr>
        <w:pStyle w:val="Default"/>
        <w:ind w:left="5387" w:right="284" w:firstLine="283"/>
        <w:jc w:val="right"/>
        <w:rPr>
          <w:color w:val="auto"/>
          <w:sz w:val="28"/>
          <w:szCs w:val="28"/>
        </w:rPr>
      </w:pPr>
      <w:r w:rsidRPr="00E0325F">
        <w:rPr>
          <w:bCs/>
          <w:color w:val="auto"/>
          <w:sz w:val="28"/>
          <w:szCs w:val="28"/>
        </w:rPr>
        <w:t>от «</w:t>
      </w:r>
      <w:r w:rsidR="005120CC" w:rsidRPr="00E0325F">
        <w:rPr>
          <w:bCs/>
          <w:color w:val="auto"/>
          <w:sz w:val="28"/>
          <w:szCs w:val="28"/>
        </w:rPr>
        <w:t>2</w:t>
      </w:r>
      <w:r w:rsidR="00E0325F">
        <w:rPr>
          <w:bCs/>
          <w:color w:val="auto"/>
          <w:sz w:val="28"/>
          <w:szCs w:val="28"/>
        </w:rPr>
        <w:t>6</w:t>
      </w:r>
      <w:r w:rsidR="008F768C" w:rsidRPr="00E0325F">
        <w:rPr>
          <w:bCs/>
          <w:color w:val="auto"/>
          <w:sz w:val="28"/>
          <w:szCs w:val="28"/>
        </w:rPr>
        <w:t>» февраля 202</w:t>
      </w:r>
      <w:r w:rsidR="00E0325F">
        <w:rPr>
          <w:bCs/>
          <w:color w:val="auto"/>
          <w:sz w:val="28"/>
          <w:szCs w:val="28"/>
        </w:rPr>
        <w:t>5</w:t>
      </w:r>
      <w:r w:rsidR="00825B8F" w:rsidRPr="00E0325F">
        <w:rPr>
          <w:bCs/>
          <w:color w:val="auto"/>
          <w:sz w:val="28"/>
          <w:szCs w:val="28"/>
        </w:rPr>
        <w:t xml:space="preserve"> № </w:t>
      </w:r>
      <w:r w:rsidR="00C21394" w:rsidRPr="00E0325F">
        <w:rPr>
          <w:bCs/>
          <w:color w:val="auto"/>
          <w:sz w:val="28"/>
          <w:szCs w:val="28"/>
        </w:rPr>
        <w:t>5</w:t>
      </w:r>
      <w:r w:rsidR="00E0325F">
        <w:rPr>
          <w:bCs/>
          <w:color w:val="auto"/>
          <w:sz w:val="28"/>
          <w:szCs w:val="28"/>
        </w:rPr>
        <w:t>9</w:t>
      </w:r>
      <w:r w:rsidR="00C21394" w:rsidRPr="00E0325F">
        <w:rPr>
          <w:bCs/>
          <w:color w:val="auto"/>
          <w:sz w:val="28"/>
          <w:szCs w:val="28"/>
        </w:rPr>
        <w:t>-ОД</w:t>
      </w:r>
    </w:p>
    <w:p w:rsidR="00303FD4" w:rsidRDefault="00303FD4" w:rsidP="00C3724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77" w:rsidRDefault="00C37243" w:rsidP="00303FD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372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Положение о приемной комиссии </w:t>
      </w:r>
    </w:p>
    <w:p w:rsidR="00F15B77" w:rsidRDefault="00C37243" w:rsidP="00303FD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372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Парабельского филиала </w:t>
      </w:r>
    </w:p>
    <w:p w:rsidR="00303FD4" w:rsidRPr="00303FD4" w:rsidRDefault="00C37243" w:rsidP="00303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ОГБПОУ «ТОМСКИЙ ПОЛИТЕХНИЧЕСКИЙ ТЕХНИКУМ»</w:t>
      </w:r>
    </w:p>
    <w:p w:rsidR="00303FD4" w:rsidRDefault="00303FD4" w:rsidP="00303FD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6C" w:rsidRPr="00E91C6C" w:rsidRDefault="00E91C6C" w:rsidP="00E91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основные задачи, порядок и организацию работы приёмной комиссии </w:t>
      </w:r>
      <w:r w:rsidR="00C37243" w:rsidRP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 филиала Областного государственного бюджетного профессионального образовательного учреждения «Томский политехнический техникум» (далее – ПФ ОГБПОУ «ТПТ»)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161" w:rsidRDefault="00222161" w:rsidP="00E91C6C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</w:p>
    <w:p w:rsidR="00E91C6C" w:rsidRDefault="00E91C6C" w:rsidP="00E91C6C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bookmarkEnd w:id="0"/>
    </w:p>
    <w:p w:rsidR="0054564F" w:rsidRPr="00E91C6C" w:rsidRDefault="0054564F" w:rsidP="00E91C6C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6C" w:rsidRPr="00E91C6C" w:rsidRDefault="00E91C6C" w:rsidP="00E91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Приемная комиссия 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руководствуется следующими документами:</w:t>
      </w:r>
    </w:p>
    <w:p w:rsidR="00E91C6C" w:rsidRPr="00E91C6C" w:rsidRDefault="00E91C6C" w:rsidP="00E91C6C">
      <w:pPr>
        <w:numPr>
          <w:ilvl w:val="0"/>
          <w:numId w:val="1"/>
        </w:numPr>
        <w:tabs>
          <w:tab w:val="left" w:pos="10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от 29.12.2012 № 273-Ф</w:t>
      </w:r>
      <w:r w:rsidR="002818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РФ» с изменениями и дополнениями;</w:t>
      </w:r>
    </w:p>
    <w:p w:rsidR="00E91C6C" w:rsidRDefault="00E91C6C" w:rsidP="00E91C6C">
      <w:pPr>
        <w:numPr>
          <w:ilvl w:val="0"/>
          <w:numId w:val="1"/>
        </w:numPr>
        <w:tabs>
          <w:tab w:val="left" w:pos="92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A47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0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A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67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02.09.2020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6AD2">
        <w:rPr>
          <w:rFonts w:ascii="Times New Roman" w:eastAsia="Times New Roman" w:hAnsi="Times New Roman" w:cs="Times New Roman"/>
          <w:sz w:val="28"/>
          <w:szCs w:val="28"/>
          <w:lang w:eastAsia="ru-RU"/>
        </w:rPr>
        <w:t>457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приема на обучение по образовательным программам среднего профессионального образования» с изменениями и дополнениями;</w:t>
      </w:r>
    </w:p>
    <w:p w:rsidR="005120CC" w:rsidRPr="00EF233C" w:rsidRDefault="00780843" w:rsidP="00780843">
      <w:pPr>
        <w:numPr>
          <w:ilvl w:val="0"/>
          <w:numId w:val="1"/>
        </w:numPr>
        <w:tabs>
          <w:tab w:val="left" w:pos="92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843">
        <w:rPr>
          <w:rFonts w:ascii="Times New Roman" w:hAnsi="Times New Roman" w:cs="Times New Roman"/>
          <w:sz w:val="28"/>
          <w:szCs w:val="28"/>
        </w:rPr>
        <w:t>Приказ Министерства просвещ</w:t>
      </w:r>
      <w:r>
        <w:rPr>
          <w:rFonts w:ascii="Times New Roman" w:hAnsi="Times New Roman" w:cs="Times New Roman"/>
          <w:sz w:val="28"/>
          <w:szCs w:val="28"/>
        </w:rPr>
        <w:t xml:space="preserve">ения РФ </w:t>
      </w:r>
      <w:r w:rsidRPr="00841594">
        <w:rPr>
          <w:rFonts w:ascii="Times New Roman" w:hAnsi="Times New Roman" w:cs="Times New Roman"/>
          <w:sz w:val="28"/>
          <w:szCs w:val="28"/>
        </w:rPr>
        <w:t>от 28</w:t>
      </w:r>
      <w:r w:rsidR="00841594">
        <w:rPr>
          <w:rFonts w:ascii="Times New Roman" w:hAnsi="Times New Roman" w:cs="Times New Roman"/>
          <w:sz w:val="28"/>
          <w:szCs w:val="28"/>
        </w:rPr>
        <w:t>.10.</w:t>
      </w:r>
      <w:r w:rsidRPr="00841594">
        <w:rPr>
          <w:rFonts w:ascii="Times New Roman" w:hAnsi="Times New Roman" w:cs="Times New Roman"/>
          <w:sz w:val="28"/>
          <w:szCs w:val="28"/>
        </w:rPr>
        <w:t xml:space="preserve">2024 г. </w:t>
      </w:r>
      <w:r w:rsidR="00841594" w:rsidRPr="00841594">
        <w:rPr>
          <w:rFonts w:ascii="Times New Roman" w:hAnsi="Times New Roman" w:cs="Times New Roman"/>
          <w:sz w:val="28"/>
          <w:szCs w:val="28"/>
        </w:rPr>
        <w:t>№</w:t>
      </w:r>
      <w:r w:rsidRPr="00841594">
        <w:rPr>
          <w:rFonts w:ascii="Times New Roman" w:hAnsi="Times New Roman" w:cs="Times New Roman"/>
          <w:sz w:val="28"/>
          <w:szCs w:val="28"/>
        </w:rPr>
        <w:t>750</w:t>
      </w:r>
      <w:r w:rsidR="005120CC" w:rsidRPr="00EF233C">
        <w:rPr>
          <w:rFonts w:ascii="Times New Roman" w:hAnsi="Times New Roman" w:cs="Times New Roman"/>
          <w:sz w:val="28"/>
          <w:szCs w:val="28"/>
        </w:rPr>
        <w:br/>
      </w:r>
      <w:r w:rsidR="005120C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120CC" w:rsidRPr="00EF233C">
        <w:rPr>
          <w:rFonts w:ascii="Times New Roman" w:hAnsi="Times New Roman" w:cs="Times New Roman"/>
          <w:sz w:val="28"/>
          <w:szCs w:val="28"/>
          <w:shd w:val="clear" w:color="auto" w:fill="FFFFFF"/>
        </w:rPr>
        <w:t>О </w:t>
      </w:r>
      <w:r w:rsidR="005120CC" w:rsidRPr="00EF233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внесении</w:t>
      </w:r>
      <w:r w:rsidR="005120CC" w:rsidRPr="00EF233C">
        <w:rPr>
          <w:rFonts w:ascii="Times New Roman" w:hAnsi="Times New Roman" w:cs="Times New Roman"/>
          <w:sz w:val="28"/>
          <w:szCs w:val="28"/>
          <w:shd w:val="clear" w:color="auto" w:fill="FFFFFF"/>
        </w:rPr>
        <w:t> изменений в Порядок </w:t>
      </w:r>
      <w:r w:rsidR="005120CC" w:rsidRPr="00EF233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приема</w:t>
      </w:r>
      <w:r w:rsidR="005120CC" w:rsidRPr="00EF233C">
        <w:rPr>
          <w:rFonts w:ascii="Times New Roman" w:hAnsi="Times New Roman" w:cs="Times New Roman"/>
          <w:sz w:val="28"/>
          <w:szCs w:val="28"/>
          <w:shd w:val="clear" w:color="auto" w:fill="FFFFFF"/>
        </w:rPr>
        <w:t> на </w:t>
      </w:r>
      <w:proofErr w:type="gramStart"/>
      <w:r w:rsidR="005120CC" w:rsidRPr="00EF233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обучение</w:t>
      </w:r>
      <w:r w:rsidR="005120CC" w:rsidRPr="00EF233C">
        <w:rPr>
          <w:rFonts w:ascii="Times New Roman" w:hAnsi="Times New Roman" w:cs="Times New Roman"/>
          <w:sz w:val="28"/>
          <w:szCs w:val="28"/>
          <w:shd w:val="clear" w:color="auto" w:fill="FFFFFF"/>
        </w:rPr>
        <w:t> по</w:t>
      </w:r>
      <w:proofErr w:type="gramEnd"/>
      <w:r w:rsidR="005120CC" w:rsidRPr="00EF2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образовательным программам среднего профессионального образования</w:t>
      </w:r>
      <w:r w:rsidR="005120CC" w:rsidRPr="00EF233C">
        <w:rPr>
          <w:rFonts w:ascii="Times New Roman" w:hAnsi="Times New Roman" w:cs="Times New Roman"/>
          <w:sz w:val="28"/>
          <w:szCs w:val="28"/>
        </w:rPr>
        <w:t xml:space="preserve">, </w:t>
      </w:r>
      <w:r w:rsidR="005120CC" w:rsidRPr="00EF233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утвержденный</w:t>
      </w:r>
      <w:r w:rsidR="005120CC" w:rsidRPr="00EF233C">
        <w:rPr>
          <w:rFonts w:ascii="Times New Roman" w:hAnsi="Times New Roman" w:cs="Times New Roman"/>
          <w:sz w:val="28"/>
          <w:szCs w:val="28"/>
        </w:rPr>
        <w:t> </w:t>
      </w:r>
      <w:r w:rsidR="005120CC" w:rsidRPr="00EF233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приказом</w:t>
      </w:r>
      <w:r w:rsidR="005120CC" w:rsidRPr="00EF233C">
        <w:rPr>
          <w:rFonts w:ascii="Times New Roman" w:hAnsi="Times New Roman" w:cs="Times New Roman"/>
          <w:sz w:val="28"/>
          <w:szCs w:val="28"/>
          <w:shd w:val="clear" w:color="auto" w:fill="FFFFFF"/>
        </w:rPr>
        <w:t> Министерства просвещения Российской Федерации от </w:t>
      </w:r>
      <w:r w:rsidR="005120CC" w:rsidRPr="00EF233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="005120CC" w:rsidRPr="00EF233C">
        <w:rPr>
          <w:rFonts w:ascii="Times New Roman" w:hAnsi="Times New Roman" w:cs="Times New Roman"/>
          <w:sz w:val="28"/>
          <w:szCs w:val="28"/>
        </w:rPr>
        <w:t> </w:t>
      </w:r>
      <w:r w:rsidR="005120CC" w:rsidRPr="00EF233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сентября</w:t>
      </w:r>
      <w:r w:rsidR="005120CC" w:rsidRPr="00EF233C">
        <w:rPr>
          <w:rFonts w:ascii="Times New Roman" w:hAnsi="Times New Roman" w:cs="Times New Roman"/>
          <w:sz w:val="28"/>
          <w:szCs w:val="28"/>
        </w:rPr>
        <w:t> </w:t>
      </w:r>
      <w:r w:rsidR="005120CC" w:rsidRPr="00EF233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2020</w:t>
      </w:r>
      <w:r w:rsidR="005120CC" w:rsidRPr="00EF233C">
        <w:rPr>
          <w:rFonts w:ascii="Times New Roman" w:hAnsi="Times New Roman" w:cs="Times New Roman"/>
          <w:sz w:val="28"/>
          <w:szCs w:val="28"/>
        </w:rPr>
        <w:t xml:space="preserve"> г. </w:t>
      </w:r>
      <w:r w:rsidR="00841594">
        <w:rPr>
          <w:rFonts w:ascii="Times New Roman" w:hAnsi="Times New Roman" w:cs="Times New Roman"/>
          <w:sz w:val="28"/>
          <w:szCs w:val="28"/>
        </w:rPr>
        <w:t>№</w:t>
      </w:r>
      <w:r w:rsidR="005120CC" w:rsidRPr="00EF233C">
        <w:rPr>
          <w:rFonts w:ascii="Times New Roman" w:hAnsi="Times New Roman" w:cs="Times New Roman"/>
          <w:sz w:val="28"/>
          <w:szCs w:val="28"/>
        </w:rPr>
        <w:t> </w:t>
      </w:r>
      <w:r w:rsidR="005120CC" w:rsidRPr="00EF233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457</w:t>
      </w:r>
      <w:r w:rsidR="005120CC">
        <w:rPr>
          <w:rFonts w:ascii="Times New Roman" w:hAnsi="Times New Roman" w:cs="Times New Roman"/>
          <w:sz w:val="28"/>
          <w:szCs w:val="28"/>
        </w:rPr>
        <w:t>»</w:t>
      </w:r>
      <w:r w:rsidR="005120CC" w:rsidRPr="00EF233C">
        <w:rPr>
          <w:rFonts w:ascii="Times New Roman" w:hAnsi="Times New Roman" w:cs="Times New Roman"/>
          <w:sz w:val="28"/>
          <w:szCs w:val="28"/>
        </w:rPr>
        <w:t>;</w:t>
      </w:r>
    </w:p>
    <w:p w:rsidR="00EF233C" w:rsidRPr="00EF233C" w:rsidRDefault="00EF233C" w:rsidP="00EF2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33C">
        <w:rPr>
          <w:rFonts w:ascii="Times New Roman" w:hAnsi="Times New Roman" w:cs="Times New Roman"/>
          <w:sz w:val="28"/>
          <w:szCs w:val="28"/>
        </w:rPr>
        <w:t>- Письмо Минобразования РФ от 18.12.2000 № 16-51-331ин/16-13</w:t>
      </w:r>
      <w:proofErr w:type="gramStart"/>
      <w:r w:rsidRPr="00EF233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F233C">
        <w:rPr>
          <w:rFonts w:ascii="Times New Roman" w:hAnsi="Times New Roman" w:cs="Times New Roman"/>
          <w:sz w:val="28"/>
          <w:szCs w:val="28"/>
        </w:rPr>
        <w:t xml:space="preserve"> Рекомендациях по организации деятельности приемных, предметных экзаменационных и апелляционных комиссий образовательных учреждений среднего профессионального образования;</w:t>
      </w:r>
    </w:p>
    <w:p w:rsidR="00E91C6C" w:rsidRPr="00E91C6C" w:rsidRDefault="00E91C6C" w:rsidP="00EF233C">
      <w:pPr>
        <w:numPr>
          <w:ilvl w:val="0"/>
          <w:numId w:val="1"/>
        </w:numPr>
        <w:tabs>
          <w:tab w:val="left" w:pos="89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при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в 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ПФ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ОГБПОУ «ТПТ»;</w:t>
      </w:r>
    </w:p>
    <w:p w:rsidR="00E91C6C" w:rsidRPr="00E91C6C" w:rsidRDefault="00E91C6C" w:rsidP="00EF233C">
      <w:pPr>
        <w:numPr>
          <w:ilvl w:val="0"/>
          <w:numId w:val="1"/>
        </w:numPr>
        <w:tabs>
          <w:tab w:val="left" w:pos="8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ОГБПОУ «ТПТ»;</w:t>
      </w:r>
    </w:p>
    <w:p w:rsidR="00E91C6C" w:rsidRPr="00E91C6C" w:rsidRDefault="00E91C6C" w:rsidP="00EF233C">
      <w:pPr>
        <w:numPr>
          <w:ilvl w:val="0"/>
          <w:numId w:val="2"/>
        </w:numPr>
        <w:tabs>
          <w:tab w:val="left" w:pos="135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мная комиссия 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создаётся для выполнения следующей деятельности:</w:t>
      </w:r>
    </w:p>
    <w:p w:rsidR="00E91C6C" w:rsidRPr="00E91C6C" w:rsidRDefault="00E91C6C" w:rsidP="00E91C6C">
      <w:pPr>
        <w:numPr>
          <w:ilvl w:val="0"/>
          <w:numId w:val="1"/>
        </w:numPr>
        <w:tabs>
          <w:tab w:val="left" w:pos="8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2818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ориентационной работы среди выпускников школ;</w:t>
      </w:r>
    </w:p>
    <w:p w:rsidR="00E91C6C" w:rsidRPr="00E91C6C" w:rsidRDefault="00E91C6C" w:rsidP="00E91C6C">
      <w:pPr>
        <w:numPr>
          <w:ilvl w:val="0"/>
          <w:numId w:val="1"/>
        </w:numPr>
        <w:tabs>
          <w:tab w:val="left" w:pos="99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приёма документов от граждан (далее - поступающие, лица) в 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AD2" w:rsidRPr="00E91C6C" w:rsidRDefault="00C37243" w:rsidP="00676AD2">
      <w:pPr>
        <w:numPr>
          <w:ilvl w:val="0"/>
          <w:numId w:val="2"/>
        </w:numPr>
        <w:tabs>
          <w:tab w:val="left" w:pos="142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 w:rsidR="00676AD2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не позднее 1 марта самостоятельно разрабатывает правила приема, </w:t>
      </w:r>
      <w:r w:rsidR="00A74066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определяющие особенности приема</w:t>
      </w:r>
      <w:r w:rsidR="00A7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676AD2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</w:t>
      </w:r>
      <w:r w:rsidR="00A7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директором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ОГБПОУ «ТПТ»</w:t>
      </w:r>
      <w:r w:rsidR="00A7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директор).</w:t>
      </w:r>
    </w:p>
    <w:p w:rsidR="00676AD2" w:rsidRPr="00E91C6C" w:rsidRDefault="00676AD2" w:rsidP="00676AD2">
      <w:pPr>
        <w:numPr>
          <w:ilvl w:val="0"/>
          <w:numId w:val="2"/>
        </w:numPr>
        <w:tabs>
          <w:tab w:val="left" w:pos="119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приемной комиссии является директор.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приемной комиссии руководит деятельностью приемнойкомиссии, определяет обязанности её членов, несет ответственность за выполнение установленных контрольных цифр приема, соблюдение законодательства и нормативных правовых документов в области образования.</w:t>
      </w:r>
    </w:p>
    <w:p w:rsidR="00676AD2" w:rsidRPr="00E91C6C" w:rsidRDefault="00676AD2" w:rsidP="00676AD2">
      <w:pPr>
        <w:numPr>
          <w:ilvl w:val="0"/>
          <w:numId w:val="2"/>
        </w:numPr>
        <w:tabs>
          <w:tab w:val="left" w:pos="13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комиссия создается приказом директора, в котором определяется ее персональный состав, назначаются заместитель председателя приемной комиссии и ответственный секретарь приемной комиссии.</w:t>
      </w:r>
    </w:p>
    <w:p w:rsidR="00676AD2" w:rsidRPr="008731DB" w:rsidRDefault="00676AD2" w:rsidP="00676AD2">
      <w:pPr>
        <w:numPr>
          <w:ilvl w:val="0"/>
          <w:numId w:val="2"/>
        </w:numPr>
        <w:tabs>
          <w:tab w:val="left" w:pos="1326"/>
        </w:tabs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приемной комиссии - один год.</w:t>
      </w:r>
    </w:p>
    <w:p w:rsidR="00676AD2" w:rsidRPr="00E91C6C" w:rsidRDefault="00676AD2" w:rsidP="00676AD2">
      <w:pPr>
        <w:numPr>
          <w:ilvl w:val="0"/>
          <w:numId w:val="2"/>
        </w:numPr>
        <w:tabs>
          <w:tab w:val="left" w:pos="137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приемной комиссии 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делопроизводство организует ответственный секретарь</w:t>
      </w:r>
      <w:r w:rsidR="00545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назначается директором</w:t>
      </w:r>
      <w:r w:rsidR="003E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Техникума</w:t>
      </w:r>
      <w:r w:rsidR="00545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AD2" w:rsidRPr="00E91C6C" w:rsidRDefault="00676AD2" w:rsidP="00676AD2">
      <w:pPr>
        <w:numPr>
          <w:ilvl w:val="0"/>
          <w:numId w:val="2"/>
        </w:numPr>
        <w:tabs>
          <w:tab w:val="left" w:pos="1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секретарь: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планирование, информационную и профориентационную работу 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9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со школами, отделами образования, центрами занятости населения с целью привлечения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ТПТ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8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график работы приемной комиссии;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9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нормативные документы, участвует в подготовке проектов приказов директора, касающихся работы приемной комиссии;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8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правильность оформления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дел поступающих;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8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техническими секретарями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с поступающими и их родителями;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103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инструктаж технического персонала приемной комиссии, а также осуществляет оперативное руководство его работой;</w:t>
      </w:r>
    </w:p>
    <w:p w:rsidR="00676AD2" w:rsidRPr="00281877" w:rsidRDefault="00676AD2" w:rsidP="00676AD2">
      <w:pPr>
        <w:numPr>
          <w:ilvl w:val="0"/>
          <w:numId w:val="1"/>
        </w:numPr>
        <w:tabs>
          <w:tab w:val="left" w:pos="87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 к заседанию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емной комиссии</w:t>
      </w:r>
      <w:r w:rsidRPr="00281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AD2" w:rsidRDefault="00676AD2" w:rsidP="008825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Для обеспечения работы приемной комиссии</w:t>
      </w:r>
      <w:r w:rsidRPr="00281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1 июня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технический персонал из числа преподавателей,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нженерно-технических работников,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ебно-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вспомогательного персонала 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иных лиц, привлекаемых со стороны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518" w:rsidRPr="00882518" w:rsidRDefault="00882518" w:rsidP="008825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AD2" w:rsidRDefault="00676AD2" w:rsidP="00676AD2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Организация работы приёмной комиссии и делопроизводства</w:t>
      </w:r>
    </w:p>
    <w:p w:rsidR="0054564F" w:rsidRPr="00E91C6C" w:rsidRDefault="0054564F" w:rsidP="00676AD2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AD2" w:rsidRPr="00E91C6C" w:rsidRDefault="00676AD2" w:rsidP="00676AD2">
      <w:pPr>
        <w:tabs>
          <w:tab w:val="left" w:pos="13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приемной комиссии и делопроизводства должна обеспечивать соблюдение прав граждан на образование и выполнение государственных требований к приему в профессиональные образовательные организации.</w:t>
      </w:r>
    </w:p>
    <w:p w:rsidR="00676AD2" w:rsidRPr="00E91C6C" w:rsidRDefault="00676AD2" w:rsidP="00676AD2">
      <w:pPr>
        <w:tabs>
          <w:tab w:val="left" w:pos="128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приемной комиссии оформляется протоколами, которые подписываются председателем и ответственным секретарем приемной комиссии.</w:t>
      </w:r>
    </w:p>
    <w:p w:rsidR="00676AD2" w:rsidRPr="00E91C6C" w:rsidRDefault="00676AD2" w:rsidP="00676AD2">
      <w:pPr>
        <w:tabs>
          <w:tab w:val="left" w:pos="12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приемной комиссии принимаются в строгом соответствии с действующим законодательством Российской Федерации, законами и нормативными документами 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 большинством голосов (при наличии не менее 2/3 утвержденного состава), в том числе, при возникновении вопросов, не предусмотренных соответствующими документами.</w:t>
      </w:r>
    </w:p>
    <w:p w:rsidR="00676AD2" w:rsidRDefault="00676AD2" w:rsidP="00676AD2">
      <w:pPr>
        <w:tabs>
          <w:tab w:val="left" w:pos="147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комиссия заблаговременно готовит различные информационные материалы, бланки необходимой документации, оборудует помещения для работы ответственного секретаря и технического персонала, оформляет справочные материалы по специальностям и направлениям, образцы заполнения документов абитуриентами, обеспечивает условия хранения документов.</w:t>
      </w:r>
    </w:p>
    <w:p w:rsidR="00676AD2" w:rsidRPr="00E91C6C" w:rsidRDefault="00676AD2" w:rsidP="00676AD2">
      <w:pPr>
        <w:tabs>
          <w:tab w:val="left" w:pos="147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приема документов приёмная комиссия 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и объявляет следующее:</w:t>
      </w:r>
    </w:p>
    <w:p w:rsidR="00676AD2" w:rsidRPr="00273B7A" w:rsidRDefault="00676AD2" w:rsidP="00676AD2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273B7A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273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Не позднее 1 марта:</w:t>
      </w:r>
      <w:bookmarkEnd w:id="1"/>
    </w:p>
    <w:p w:rsidR="004151BB" w:rsidRPr="001249C5" w:rsidRDefault="004151BB" w:rsidP="007030DD">
      <w:pPr>
        <w:numPr>
          <w:ilvl w:val="0"/>
          <w:numId w:val="1"/>
        </w:numPr>
        <w:tabs>
          <w:tab w:val="left" w:pos="95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правила приема в</w:t>
      </w:r>
      <w:r w:rsidR="003F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ПФ </w:t>
      </w:r>
      <w:r w:rsidRPr="00124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ОГБПОУ «ТПТ»;</w:t>
      </w:r>
    </w:p>
    <w:p w:rsidR="004151BB" w:rsidRPr="001249C5" w:rsidRDefault="004151BB" w:rsidP="004151BB">
      <w:pPr>
        <w:numPr>
          <w:ilvl w:val="0"/>
          <w:numId w:val="1"/>
        </w:numPr>
        <w:tabs>
          <w:tab w:val="left" w:pos="932"/>
        </w:tabs>
        <w:spacing w:after="0" w:line="259" w:lineRule="auto"/>
        <w:ind w:firstLine="540"/>
        <w:jc w:val="both"/>
        <w:rPr>
          <w:sz w:val="28"/>
          <w:szCs w:val="28"/>
        </w:rPr>
      </w:pPr>
      <w:r w:rsidRPr="00124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специальностей, на которые</w:t>
      </w:r>
      <w:r w:rsidR="003F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ПФ </w:t>
      </w:r>
      <w:r w:rsidRPr="0012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ОГБПОУ «ТПТ» объявляет прием в соответствии с лицензией на право ведения образовательной деятельности (с выделением форм </w:t>
      </w:r>
      <w:r w:rsidR="00781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</w:t>
      </w:r>
      <w:r w:rsidR="00BD4A19"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proofErr w:type="gramStart"/>
      <w:r w:rsidR="00B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 w:rsidR="00BD4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заочная)</w:t>
      </w:r>
      <w:r w:rsidR="00321E2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151BB" w:rsidRPr="001249C5" w:rsidRDefault="004151BB" w:rsidP="004151BB">
      <w:pPr>
        <w:pStyle w:val="ConsPlusNormal"/>
        <w:spacing w:line="259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49C5">
        <w:rPr>
          <w:sz w:val="28"/>
          <w:szCs w:val="28"/>
        </w:rPr>
        <w:t xml:space="preserve">требования к уровню образования, которое необходимо для поступления (основное общее </w:t>
      </w:r>
      <w:r w:rsidRPr="00284A13">
        <w:rPr>
          <w:sz w:val="28"/>
          <w:szCs w:val="28"/>
        </w:rPr>
        <w:t>образование</w:t>
      </w:r>
      <w:r w:rsidRPr="001249C5">
        <w:rPr>
          <w:sz w:val="28"/>
          <w:szCs w:val="28"/>
        </w:rPr>
        <w:t>);</w:t>
      </w:r>
    </w:p>
    <w:p w:rsidR="004151BB" w:rsidRPr="001249C5" w:rsidRDefault="004151BB" w:rsidP="004151BB">
      <w:pPr>
        <w:pStyle w:val="ConsPlusNormal"/>
        <w:spacing w:line="259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49C5">
        <w:rPr>
          <w:sz w:val="28"/>
          <w:szCs w:val="28"/>
        </w:rPr>
        <w:t>информацию о возможности приема заявлений и необходимых документов, предусмотренных настоящим Порядком, в электронной форме;</w:t>
      </w:r>
    </w:p>
    <w:p w:rsidR="004151BB" w:rsidRPr="004016E9" w:rsidRDefault="004151BB" w:rsidP="004151BB">
      <w:pPr>
        <w:pStyle w:val="ConsPlusNormal"/>
        <w:spacing w:line="259" w:lineRule="auto"/>
        <w:ind w:firstLine="540"/>
        <w:jc w:val="both"/>
        <w:rPr>
          <w:sz w:val="28"/>
          <w:szCs w:val="28"/>
        </w:rPr>
      </w:pPr>
      <w:r w:rsidRPr="00EF233C">
        <w:rPr>
          <w:sz w:val="28"/>
          <w:szCs w:val="28"/>
        </w:rPr>
        <w:t xml:space="preserve">- </w:t>
      </w:r>
      <w:r w:rsidR="00EF074B" w:rsidRPr="00EF233C">
        <w:rPr>
          <w:sz w:val="28"/>
          <w:szCs w:val="28"/>
          <w:shd w:val="clear" w:color="auto" w:fill="FFFFFF"/>
        </w:rPr>
        <w:t xml:space="preserve">информацию о необходимости (отсутствии необходимости) прохождения </w:t>
      </w:r>
      <w:proofErr w:type="gramStart"/>
      <w:r w:rsidR="00EF074B" w:rsidRPr="00EF233C">
        <w:rPr>
          <w:sz w:val="28"/>
          <w:szCs w:val="28"/>
          <w:shd w:val="clear" w:color="auto" w:fill="FFFFFF"/>
        </w:rPr>
        <w:t>поступающими</w:t>
      </w:r>
      <w:proofErr w:type="gramEnd"/>
      <w:r w:rsidR="00EF074B" w:rsidRPr="00EF233C">
        <w:rPr>
          <w:sz w:val="28"/>
          <w:szCs w:val="28"/>
          <w:shd w:val="clear" w:color="auto" w:fill="FFFFFF"/>
        </w:rPr>
        <w:t xml:space="preserve"> обязательного предварительного медицинского осмотра (</w:t>
      </w:r>
      <w:r w:rsidR="00EF074B" w:rsidRPr="004016E9">
        <w:rPr>
          <w:sz w:val="28"/>
          <w:szCs w:val="28"/>
          <w:shd w:val="clear" w:color="auto" w:fill="FFFFFF"/>
        </w:rPr>
        <w:t>обследования)</w:t>
      </w:r>
      <w:r w:rsidRPr="004016E9">
        <w:rPr>
          <w:sz w:val="28"/>
          <w:szCs w:val="28"/>
        </w:rPr>
        <w:t>;</w:t>
      </w:r>
    </w:p>
    <w:p w:rsidR="004151BB" w:rsidRPr="004016E9" w:rsidRDefault="004151BB" w:rsidP="004151BB">
      <w:pPr>
        <w:pStyle w:val="ConsPlusNormal"/>
        <w:spacing w:line="259" w:lineRule="auto"/>
        <w:ind w:firstLine="540"/>
        <w:jc w:val="both"/>
        <w:rPr>
          <w:sz w:val="28"/>
          <w:szCs w:val="28"/>
        </w:rPr>
      </w:pPr>
      <w:r w:rsidRPr="004016E9">
        <w:rPr>
          <w:sz w:val="28"/>
          <w:szCs w:val="28"/>
        </w:rPr>
        <w:t xml:space="preserve">- общее количество мест для приема по каждой специальности (профессии), в том числе по различным формам </w:t>
      </w:r>
      <w:r w:rsidR="0078121C" w:rsidRPr="004016E9">
        <w:rPr>
          <w:sz w:val="28"/>
          <w:szCs w:val="28"/>
        </w:rPr>
        <w:t>обучения</w:t>
      </w:r>
      <w:r w:rsidRPr="004016E9">
        <w:rPr>
          <w:sz w:val="28"/>
          <w:szCs w:val="28"/>
        </w:rPr>
        <w:t>;</w:t>
      </w:r>
    </w:p>
    <w:p w:rsidR="004151BB" w:rsidRPr="004016E9" w:rsidRDefault="0054564F" w:rsidP="00284A13">
      <w:pPr>
        <w:pStyle w:val="ConsPlusNormal"/>
        <w:spacing w:line="259" w:lineRule="auto"/>
        <w:ind w:firstLine="540"/>
        <w:jc w:val="both"/>
        <w:rPr>
          <w:sz w:val="28"/>
          <w:szCs w:val="28"/>
        </w:rPr>
      </w:pPr>
      <w:r w:rsidRPr="004016E9">
        <w:rPr>
          <w:sz w:val="28"/>
          <w:szCs w:val="28"/>
        </w:rPr>
        <w:t xml:space="preserve"> - </w:t>
      </w:r>
      <w:r w:rsidR="004151BB" w:rsidRPr="004016E9">
        <w:rPr>
          <w:sz w:val="28"/>
          <w:szCs w:val="28"/>
        </w:rPr>
        <w:t xml:space="preserve"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</w:t>
      </w:r>
      <w:r w:rsidR="0078121C" w:rsidRPr="004016E9">
        <w:rPr>
          <w:sz w:val="28"/>
          <w:szCs w:val="28"/>
        </w:rPr>
        <w:t>обучения</w:t>
      </w:r>
      <w:r w:rsidR="004151BB" w:rsidRPr="004016E9">
        <w:rPr>
          <w:sz w:val="28"/>
          <w:szCs w:val="28"/>
        </w:rPr>
        <w:t>;</w:t>
      </w:r>
    </w:p>
    <w:p w:rsidR="004151BB" w:rsidRPr="004016E9" w:rsidRDefault="004151BB" w:rsidP="00284A13">
      <w:pPr>
        <w:pStyle w:val="ConsPlusNormal"/>
        <w:spacing w:line="259" w:lineRule="auto"/>
        <w:ind w:firstLine="540"/>
        <w:jc w:val="both"/>
        <w:rPr>
          <w:sz w:val="28"/>
          <w:szCs w:val="28"/>
        </w:rPr>
      </w:pPr>
      <w:r w:rsidRPr="004016E9">
        <w:rPr>
          <w:sz w:val="28"/>
          <w:szCs w:val="28"/>
        </w:rPr>
        <w:t xml:space="preserve">- информацию о наличии общежития и количестве мест в общежитиях, выделяемых </w:t>
      </w:r>
      <w:proofErr w:type="gramStart"/>
      <w:r w:rsidRPr="004016E9">
        <w:rPr>
          <w:sz w:val="28"/>
          <w:szCs w:val="28"/>
        </w:rPr>
        <w:t>для</w:t>
      </w:r>
      <w:proofErr w:type="gramEnd"/>
      <w:r w:rsidRPr="004016E9">
        <w:rPr>
          <w:sz w:val="28"/>
          <w:szCs w:val="28"/>
        </w:rPr>
        <w:t xml:space="preserve"> иногородних по</w:t>
      </w:r>
      <w:r w:rsidR="00232FD7" w:rsidRPr="004016E9">
        <w:rPr>
          <w:sz w:val="28"/>
          <w:szCs w:val="28"/>
        </w:rPr>
        <w:t>ступающих.</w:t>
      </w:r>
    </w:p>
    <w:p w:rsidR="004016E9" w:rsidRDefault="004016E9" w:rsidP="00401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6E9">
        <w:rPr>
          <w:rFonts w:ascii="Times New Roman" w:hAnsi="Times New Roman" w:cs="Times New Roman"/>
          <w:sz w:val="28"/>
          <w:szCs w:val="28"/>
        </w:rPr>
        <w:t>- правила подачи и рассмотрения апелляций;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Вся 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мещается на информационном стенде приемной комиссии </w:t>
      </w:r>
      <w:r w:rsidR="003F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ПФ ОГБПОУ «ТПТ»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официальном сайте 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AD2" w:rsidRDefault="00676AD2" w:rsidP="00676AD2">
      <w:pPr>
        <w:keepNext/>
        <w:keepLines/>
        <w:tabs>
          <w:tab w:val="left" w:pos="1008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AD2" w:rsidRDefault="00676AD2" w:rsidP="00676AD2">
      <w:pPr>
        <w:keepNext/>
        <w:keepLines/>
        <w:numPr>
          <w:ilvl w:val="1"/>
          <w:numId w:val="1"/>
        </w:numPr>
        <w:tabs>
          <w:tab w:val="left" w:pos="100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приёма документов</w:t>
      </w:r>
    </w:p>
    <w:p w:rsidR="0054564F" w:rsidRPr="00E91C6C" w:rsidRDefault="0054564F" w:rsidP="0054564F">
      <w:pPr>
        <w:keepNext/>
        <w:keepLines/>
        <w:tabs>
          <w:tab w:val="left" w:pos="1008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AD2" w:rsidRPr="00E91C6C" w:rsidRDefault="00676AD2" w:rsidP="00676AD2">
      <w:pPr>
        <w:numPr>
          <w:ilvl w:val="2"/>
          <w:numId w:val="1"/>
        </w:numPr>
        <w:tabs>
          <w:tab w:val="left" w:pos="126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поступления в </w:t>
      </w:r>
      <w:r w:rsidR="003F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поступающий подает заявление о приеме и необходимые документы. Подача заявления и документов фиксируется в регистрационном журнале.</w:t>
      </w:r>
    </w:p>
    <w:p w:rsidR="00676AD2" w:rsidRPr="00E91C6C" w:rsidRDefault="00676AD2" w:rsidP="00676AD2">
      <w:pPr>
        <w:numPr>
          <w:ilvl w:val="2"/>
          <w:numId w:val="1"/>
        </w:numPr>
        <w:tabs>
          <w:tab w:val="left" w:pos="13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поступающего заводится личное дело, в котором хранятся все сданные документы</w:t>
      </w:r>
      <w:proofErr w:type="gramStart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5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4A5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оступающему выдается расписка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документов.</w:t>
      </w:r>
    </w:p>
    <w:p w:rsidR="00676AD2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 регистрации и личные дела </w:t>
      </w:r>
      <w:proofErr w:type="gramStart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как документы строгой отчетности. Срок хранения журналов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личных дел поступающих, предоставивших копии документов, составляет</w:t>
      </w:r>
      <w:r w:rsidR="003F2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Приёмная комиссия обеспечивает </w:t>
      </w:r>
      <w:proofErr w:type="gramStart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</w:t>
      </w:r>
      <w:proofErr w:type="gramEnd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квалифицированную консультацию по всем вопросам, связанным с подачей заявления о приеме и документов.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подаче документов поступающий должен быть ознакомлен с датой представления оригинала документа об образовании (для зачисления).</w:t>
      </w:r>
    </w:p>
    <w:p w:rsidR="00676AD2" w:rsidRDefault="00676AD2" w:rsidP="00676AD2">
      <w:pPr>
        <w:tabs>
          <w:tab w:val="left" w:pos="13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приема документов приемная комиссия ежедневно информирует поступающих о количестве поданных заявлений, организует функционирование справочных телефонных линий для ответов на вопросы поступающих в </w:t>
      </w:r>
      <w:r w:rsidR="003F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AD2" w:rsidRPr="00E266FA" w:rsidRDefault="00676AD2" w:rsidP="00676AD2">
      <w:pPr>
        <w:tabs>
          <w:tab w:val="left" w:pos="13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AD2" w:rsidRDefault="00676AD2" w:rsidP="00676AD2">
      <w:pPr>
        <w:keepNext/>
        <w:keepLines/>
        <w:numPr>
          <w:ilvl w:val="1"/>
          <w:numId w:val="1"/>
        </w:numPr>
        <w:tabs>
          <w:tab w:val="left" w:pos="10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зачисления</w:t>
      </w:r>
      <w:bookmarkEnd w:id="2"/>
    </w:p>
    <w:p w:rsidR="0054564F" w:rsidRPr="00E91C6C" w:rsidRDefault="0054564F" w:rsidP="0054564F">
      <w:pPr>
        <w:keepNext/>
        <w:keepLines/>
        <w:tabs>
          <w:tab w:val="left" w:pos="100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686" w:rsidRPr="004016E9" w:rsidRDefault="00581686" w:rsidP="004016E9">
      <w:pPr>
        <w:pStyle w:val="ConsPlusNormal"/>
        <w:numPr>
          <w:ilvl w:val="2"/>
          <w:numId w:val="1"/>
        </w:num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016E9">
        <w:rPr>
          <w:rFonts w:eastAsia="Times New Roman"/>
          <w:color w:val="000000" w:themeColor="text1"/>
          <w:sz w:val="28"/>
          <w:szCs w:val="28"/>
        </w:rPr>
        <w:t xml:space="preserve">Приемной комиссией оформляется протокол по результатам ранжирования среднего балла документа об образовании лиц, подавших документы на обучение в техникум и </w:t>
      </w:r>
      <w:r w:rsidRPr="004016E9">
        <w:rPr>
          <w:color w:val="000000" w:themeColor="text1"/>
          <w:sz w:val="28"/>
          <w:szCs w:val="28"/>
        </w:rPr>
        <w:t xml:space="preserve">результатам индивидуальных достижений, указанных в представленных поступающими документах. </w:t>
      </w:r>
      <w:proofErr w:type="gramStart"/>
      <w:r w:rsidRPr="004016E9">
        <w:rPr>
          <w:color w:val="000000" w:themeColor="text1"/>
          <w:sz w:val="28"/>
          <w:szCs w:val="28"/>
        </w:rPr>
        <w:t>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4016E9" w:rsidRPr="004016E9" w:rsidRDefault="004016E9" w:rsidP="004016E9">
      <w:pPr>
        <w:pStyle w:val="ConsPlusNormal"/>
        <w:numPr>
          <w:ilvl w:val="2"/>
          <w:numId w:val="1"/>
        </w:numPr>
        <w:spacing w:before="240" w:line="276" w:lineRule="auto"/>
        <w:ind w:firstLine="709"/>
        <w:jc w:val="both"/>
        <w:rPr>
          <w:sz w:val="28"/>
          <w:szCs w:val="28"/>
        </w:rPr>
      </w:pPr>
      <w:r w:rsidRPr="004016E9">
        <w:rPr>
          <w:sz w:val="28"/>
          <w:szCs w:val="28"/>
        </w:rPr>
        <w:t xml:space="preserve">Лицам, указанным в </w:t>
      </w:r>
      <w:hyperlink r:id="rId5" w:history="1">
        <w:r w:rsidRPr="004016E9">
          <w:rPr>
            <w:rStyle w:val="a9"/>
            <w:color w:val="auto"/>
            <w:sz w:val="28"/>
            <w:szCs w:val="28"/>
          </w:rPr>
          <w:t>пункте 3 части 5</w:t>
        </w:r>
      </w:hyperlink>
      <w:r w:rsidRPr="004016E9">
        <w:rPr>
          <w:rStyle w:val="a8"/>
          <w:color w:val="auto"/>
          <w:sz w:val="28"/>
          <w:szCs w:val="28"/>
        </w:rPr>
        <w:t xml:space="preserve"> и</w:t>
      </w:r>
      <w:hyperlink r:id="rId6" w:history="1">
        <w:r w:rsidRPr="004016E9">
          <w:rPr>
            <w:rStyle w:val="a9"/>
            <w:color w:val="auto"/>
            <w:sz w:val="28"/>
            <w:szCs w:val="28"/>
          </w:rPr>
          <w:t>пунктах 1-13 части 7 статьи 71</w:t>
        </w:r>
      </w:hyperlink>
      <w:r w:rsidRPr="004016E9">
        <w:rPr>
          <w:sz w:val="28"/>
          <w:szCs w:val="28"/>
        </w:rPr>
        <w:t xml:space="preserve"> Федерального закона "Об образовании в Российской Федерации", предоставляется преимущественное право зачисления в образовательную организацию на </w:t>
      </w:r>
      <w:proofErr w:type="gramStart"/>
      <w:r w:rsidRPr="004016E9">
        <w:rPr>
          <w:sz w:val="28"/>
          <w:szCs w:val="28"/>
        </w:rPr>
        <w:t>обучение по</w:t>
      </w:r>
      <w:proofErr w:type="gramEnd"/>
      <w:r w:rsidRPr="004016E9">
        <w:rPr>
          <w:sz w:val="28"/>
          <w:szCs w:val="28"/>
        </w:rPr>
        <w:t xml:space="preserve"> образовательным программам среднего профессионального образования приусловии успешного прохождения вступительных испытаний (в случае их проведения) и при прочих равных условиях. </w:t>
      </w:r>
      <w:proofErr w:type="gramStart"/>
      <w:r w:rsidRPr="004016E9">
        <w:rPr>
          <w:sz w:val="28"/>
          <w:szCs w:val="28"/>
        </w:rPr>
        <w:t xml:space="preserve">Лицам, указанным в </w:t>
      </w:r>
      <w:hyperlink r:id="rId7" w:history="1">
        <w:r w:rsidRPr="004016E9">
          <w:rPr>
            <w:rStyle w:val="a9"/>
            <w:color w:val="auto"/>
            <w:sz w:val="28"/>
            <w:szCs w:val="28"/>
          </w:rPr>
          <w:t>части 5</w:t>
        </w:r>
      </w:hyperlink>
      <w:hyperlink r:id="rId8" w:history="1">
        <w:r w:rsidRPr="004016E9">
          <w:rPr>
            <w:rStyle w:val="a9"/>
            <w:color w:val="auto"/>
            <w:sz w:val="28"/>
            <w:szCs w:val="28"/>
            <w:vertAlign w:val="superscript"/>
          </w:rPr>
          <w:t> 1</w:t>
        </w:r>
      </w:hyperlink>
      <w:hyperlink r:id="rId9" w:history="1">
        <w:r w:rsidRPr="004016E9">
          <w:rPr>
            <w:rStyle w:val="a9"/>
            <w:color w:val="auto"/>
            <w:sz w:val="28"/>
            <w:szCs w:val="28"/>
          </w:rPr>
          <w:t xml:space="preserve"> статьи 71</w:t>
        </w:r>
      </w:hyperlink>
      <w:r w:rsidRPr="004016E9">
        <w:rPr>
          <w:sz w:val="28"/>
          <w:szCs w:val="28"/>
        </w:rPr>
        <w:t xml:space="preserve"> </w:t>
      </w:r>
      <w:r w:rsidRPr="004016E9">
        <w:rPr>
          <w:sz w:val="28"/>
          <w:szCs w:val="28"/>
        </w:rPr>
        <w:lastRenderedPageBreak/>
        <w:t>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</w:t>
      </w:r>
      <w:proofErr w:type="gramEnd"/>
      <w:r w:rsidRPr="004016E9">
        <w:rPr>
          <w:sz w:val="28"/>
          <w:szCs w:val="28"/>
        </w:rPr>
        <w:t xml:space="preserve"> о квалификации.</w:t>
      </w:r>
    </w:p>
    <w:p w:rsidR="004016E9" w:rsidRPr="004016E9" w:rsidRDefault="004016E9" w:rsidP="004016E9">
      <w:pPr>
        <w:pStyle w:val="a3"/>
        <w:numPr>
          <w:ilvl w:val="2"/>
          <w:numId w:val="1"/>
        </w:numPr>
        <w:tabs>
          <w:tab w:val="left" w:pos="135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сроков представления оригиналов документов государственного образца об </w:t>
      </w:r>
      <w:proofErr w:type="spellStart"/>
      <w:r w:rsidRPr="00401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 w:rsidRPr="004016E9">
        <w:rPr>
          <w:rFonts w:ascii="Times New Roman" w:hAnsi="Times New Roman" w:cs="Times New Roman"/>
          <w:color w:val="22272F"/>
          <w:sz w:val="28"/>
          <w:szCs w:val="28"/>
        </w:rPr>
        <w:t>и</w:t>
      </w:r>
      <w:proofErr w:type="spellEnd"/>
      <w:r w:rsidRPr="004016E9">
        <w:rPr>
          <w:rFonts w:ascii="Times New Roman" w:hAnsi="Times New Roman" w:cs="Times New Roman"/>
          <w:color w:val="22272F"/>
          <w:sz w:val="28"/>
          <w:szCs w:val="28"/>
        </w:rPr>
        <w:t xml:space="preserve"> (или) документа об образовании и о квалификации, </w:t>
      </w:r>
      <w:r w:rsidRPr="0040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4016E9">
        <w:rPr>
          <w:rFonts w:ascii="Times New Roman" w:hAnsi="Times New Roman" w:cs="Times New Roman"/>
          <w:color w:val="22272F"/>
          <w:sz w:val="28"/>
          <w:szCs w:val="28"/>
        </w:rPr>
        <w:t>в случае подачи заявления с использованием функционала </w:t>
      </w:r>
      <w:r w:rsidRPr="004016E9">
        <w:rPr>
          <w:rFonts w:ascii="Times New Roman" w:hAnsi="Times New Roman" w:cs="Times New Roman"/>
          <w:sz w:val="28"/>
          <w:szCs w:val="28"/>
        </w:rPr>
        <w:t>порталов государственных услуг</w:t>
      </w:r>
      <w:r w:rsidRPr="004016E9">
        <w:rPr>
          <w:rFonts w:ascii="Times New Roman" w:hAnsi="Times New Roman" w:cs="Times New Roman"/>
          <w:color w:val="22272F"/>
          <w:sz w:val="28"/>
          <w:szCs w:val="28"/>
        </w:rPr>
        <w:t>, согласия на зачисление в образовательную организацию посредством функционала порталов государственных услуг</w:t>
      </w:r>
      <w:r w:rsidRPr="004016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протокола приемной комиссии, директором издается приказ о зачислении лиц, рекомендованных приемной комиссией к зачислению и представивших оригинал документа государственного</w:t>
      </w:r>
      <w:proofErr w:type="gramEnd"/>
      <w:r w:rsidRPr="0040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образца об образовании или </w:t>
      </w:r>
      <w:r w:rsidRPr="004016E9">
        <w:rPr>
          <w:rFonts w:ascii="Times New Roman" w:hAnsi="Times New Roman" w:cs="Times New Roman"/>
          <w:color w:val="22272F"/>
          <w:sz w:val="28"/>
          <w:szCs w:val="28"/>
        </w:rPr>
        <w:t>согласия на зачисление в образовательную организацию посредством функционала порталов государственных услуг, а также</w:t>
      </w:r>
      <w:r w:rsidRPr="0040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заверенные в установленном порядке копии документов, подтверждающих результаты индивидуальных достижений. Приложением к приказу о зачислении является </w:t>
      </w:r>
      <w:proofErr w:type="spellStart"/>
      <w:r w:rsidRPr="00401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пофамильный</w:t>
      </w:r>
      <w:proofErr w:type="spellEnd"/>
      <w:r w:rsidRPr="0040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указанных лиц. Приказ с приложением размещается на следующий рабочий день на информационном стенде приемной комиссииПФ ОГБПОУ «ТПТ»  и на официальном сайте ОГБПОУ «ТПТ».</w:t>
      </w:r>
    </w:p>
    <w:p w:rsidR="00676AD2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016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зачисленным в состав студентов, выдаются справки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поступлении в Техникум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требования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Справки выдаются на </w:t>
      </w: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очном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отделении 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AD2" w:rsidRPr="00E266FA" w:rsidRDefault="00676AD2" w:rsidP="00676A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AD2" w:rsidRDefault="00676AD2" w:rsidP="00676AD2">
      <w:pPr>
        <w:keepNext/>
        <w:keepLines/>
        <w:tabs>
          <w:tab w:val="left" w:pos="984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</w:t>
      </w:r>
    </w:p>
    <w:p w:rsidR="003A7E4D" w:rsidRPr="00E91C6C" w:rsidRDefault="003A7E4D" w:rsidP="00676AD2">
      <w:pPr>
        <w:keepNext/>
        <w:keepLines/>
        <w:tabs>
          <w:tab w:val="left" w:pos="984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AD2" w:rsidRPr="00E91C6C" w:rsidRDefault="00676AD2" w:rsidP="00676AD2">
      <w:pPr>
        <w:tabs>
          <w:tab w:val="left" w:pos="1195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приема готовится следующая документация:</w:t>
      </w:r>
    </w:p>
    <w:p w:rsidR="00676AD2" w:rsidRPr="00E91C6C" w:rsidRDefault="00676AD2" w:rsidP="00676AD2">
      <w:pPr>
        <w:numPr>
          <w:ilvl w:val="3"/>
          <w:numId w:val="7"/>
        </w:numPr>
        <w:tabs>
          <w:tab w:val="left" w:pos="974"/>
        </w:tabs>
        <w:spacing w:after="0"/>
        <w:ind w:left="1814" w:hanging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заявлений о зачислении на специальность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AD2" w:rsidRPr="00E91C6C" w:rsidRDefault="00676AD2" w:rsidP="00676AD2">
      <w:pPr>
        <w:numPr>
          <w:ilvl w:val="3"/>
          <w:numId w:val="7"/>
        </w:numPr>
        <w:tabs>
          <w:tab w:val="left" w:pos="994"/>
        </w:tabs>
        <w:spacing w:after="0"/>
        <w:ind w:left="1814" w:hanging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журнал (журналы);</w:t>
      </w:r>
    </w:p>
    <w:p w:rsidR="00676AD2" w:rsidRPr="00E91C6C" w:rsidRDefault="00676AD2" w:rsidP="00676AD2">
      <w:pPr>
        <w:numPr>
          <w:ilvl w:val="3"/>
          <w:numId w:val="7"/>
        </w:numPr>
        <w:tabs>
          <w:tab w:val="left" w:pos="998"/>
        </w:tabs>
        <w:spacing w:after="0"/>
        <w:ind w:left="1814" w:hanging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для формирования личных дел абитуриентов;</w:t>
      </w:r>
    </w:p>
    <w:p w:rsidR="00676AD2" w:rsidRDefault="00676AD2" w:rsidP="00676AD2">
      <w:pPr>
        <w:numPr>
          <w:ilvl w:val="3"/>
          <w:numId w:val="7"/>
        </w:numPr>
        <w:tabs>
          <w:tab w:val="left" w:pos="998"/>
        </w:tabs>
        <w:spacing w:after="0"/>
        <w:ind w:left="1814" w:hanging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расписок о приеме документов;</w:t>
      </w:r>
    </w:p>
    <w:p w:rsidR="00676AD2" w:rsidRDefault="00676AD2" w:rsidP="00321E20">
      <w:pPr>
        <w:numPr>
          <w:ilvl w:val="3"/>
          <w:numId w:val="7"/>
        </w:numPr>
        <w:tabs>
          <w:tab w:val="left" w:pos="993"/>
        </w:tabs>
        <w:spacing w:after="0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Согласия студента (абитуриента) на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ботку его персональных </w:t>
      </w: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</w:p>
    <w:p w:rsidR="00676AD2" w:rsidRPr="008731DB" w:rsidRDefault="00676AD2" w:rsidP="00321E20">
      <w:pPr>
        <w:numPr>
          <w:ilvl w:val="3"/>
          <w:numId w:val="7"/>
        </w:numPr>
        <w:tabs>
          <w:tab w:val="left" w:pos="993"/>
        </w:tabs>
        <w:spacing w:after="0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Заявления-согласия субъекта на обработку персональных данных подопечного.</w:t>
      </w:r>
    </w:p>
    <w:p w:rsidR="00676AD2" w:rsidRPr="00E91C6C" w:rsidRDefault="00676AD2" w:rsidP="003A7E4D">
      <w:pPr>
        <w:tabs>
          <w:tab w:val="left" w:pos="709"/>
          <w:tab w:val="left" w:pos="13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5.2.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заявления в </w:t>
      </w:r>
      <w:r w:rsidR="003F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полный перечень реквизитов, характеризующих условия поступления:</w:t>
      </w:r>
    </w:p>
    <w:p w:rsidR="004016E9" w:rsidRPr="00D80AD5" w:rsidRDefault="004016E9" w:rsidP="00401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наличии);</w:t>
      </w:r>
    </w:p>
    <w:p w:rsidR="004016E9" w:rsidRPr="00D80AD5" w:rsidRDefault="004016E9" w:rsidP="00401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4016E9" w:rsidRPr="00D80AD5" w:rsidRDefault="004016E9" w:rsidP="00401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реквизиты документа, удостоверяющего его личность, когда и кем выдан;</w:t>
      </w:r>
    </w:p>
    <w:p w:rsidR="004016E9" w:rsidRPr="00D80AD5" w:rsidRDefault="004016E9" w:rsidP="00401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21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bookmarkEnd w:id="3"/>
    <w:p w:rsidR="004016E9" w:rsidRPr="00D80AD5" w:rsidRDefault="004016E9" w:rsidP="00401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сведения 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4016E9" w:rsidRPr="00D80AD5" w:rsidRDefault="004016E9" w:rsidP="00401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 xml:space="preserve">отнесение к лицам, которым предоставлено право преимущественного или первоочередного приема в соответствии с </w:t>
      </w:r>
      <w:hyperlink r:id="rId10" w:history="1">
        <w:r w:rsidRPr="00D80AD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частью 4 статьи 68</w:t>
        </w:r>
      </w:hyperlink>
      <w:r w:rsidRPr="00D80AD5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«</w:t>
      </w:r>
      <w:r w:rsidRPr="00D80AD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0AD5">
        <w:rPr>
          <w:rFonts w:ascii="Times New Roman" w:hAnsi="Times New Roman" w:cs="Times New Roman"/>
          <w:sz w:val="28"/>
          <w:szCs w:val="28"/>
        </w:rPr>
        <w:t>;</w:t>
      </w:r>
    </w:p>
    <w:p w:rsidR="004016E9" w:rsidRPr="00D80AD5" w:rsidRDefault="004016E9" w:rsidP="00401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2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специальность (специальности), для обучения по которым он планирует поступать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:rsidR="004016E9" w:rsidRPr="00D80AD5" w:rsidRDefault="004016E9" w:rsidP="00401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нуждаемость в предоставлении общежития;</w:t>
      </w:r>
    </w:p>
    <w:p w:rsidR="004016E9" w:rsidRPr="00D80AD5" w:rsidRDefault="004016E9" w:rsidP="004016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Подписью </w:t>
      </w:r>
      <w:proofErr w:type="gramStart"/>
      <w:r w:rsidRPr="00D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D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заверяется также следующее:</w:t>
      </w:r>
    </w:p>
    <w:p w:rsidR="004016E9" w:rsidRPr="00D80AD5" w:rsidRDefault="004016E9" w:rsidP="00401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 xml:space="preserve">согласие на обработку полученных в связи с приемом в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D80AD5">
        <w:rPr>
          <w:rFonts w:ascii="Times New Roman" w:hAnsi="Times New Roman" w:cs="Times New Roman"/>
          <w:sz w:val="28"/>
          <w:szCs w:val="28"/>
        </w:rPr>
        <w:t xml:space="preserve"> персональных данных поступающих;</w:t>
      </w:r>
    </w:p>
    <w:p w:rsidR="004016E9" w:rsidRPr="00D80AD5" w:rsidRDefault="004016E9" w:rsidP="00401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факт получения среднего профессионального образования впервые;</w:t>
      </w:r>
    </w:p>
    <w:p w:rsidR="004016E9" w:rsidRPr="00D80AD5" w:rsidRDefault="004016E9" w:rsidP="00401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 xml:space="preserve">ознакомление с уставом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D80AD5">
        <w:rPr>
          <w:rFonts w:ascii="Times New Roman" w:hAnsi="Times New Roman" w:cs="Times New Roman"/>
          <w:sz w:val="28"/>
          <w:szCs w:val="28"/>
        </w:rPr>
        <w:t xml:space="preserve">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D80A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0AD5">
        <w:rPr>
          <w:rFonts w:ascii="Times New Roman" w:hAnsi="Times New Roman" w:cs="Times New Roman"/>
          <w:sz w:val="28"/>
          <w:szCs w:val="28"/>
        </w:rPr>
        <w:t>;</w:t>
      </w:r>
    </w:p>
    <w:p w:rsidR="004016E9" w:rsidRPr="00D80AD5" w:rsidRDefault="004016E9" w:rsidP="00401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676AD2" w:rsidRPr="00E91C6C" w:rsidRDefault="00676AD2" w:rsidP="00676AD2">
      <w:pPr>
        <w:tabs>
          <w:tab w:val="left" w:pos="142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5.3.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журнал является основным документом, отражающим сведения об абитуриентах с момента подачи заявления до зачисления в </w:t>
      </w:r>
      <w:r w:rsidR="003F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возврата документов. В журнале фиксируются следующие сведения:</w:t>
      </w:r>
    </w:p>
    <w:p w:rsidR="00676AD2" w:rsidRPr="00E91C6C" w:rsidRDefault="00676AD2" w:rsidP="00321E20">
      <w:pPr>
        <w:numPr>
          <w:ilvl w:val="0"/>
          <w:numId w:val="5"/>
        </w:numPr>
        <w:tabs>
          <w:tab w:val="left" w:pos="883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абитуриента;</w:t>
      </w:r>
    </w:p>
    <w:p w:rsidR="00676AD2" w:rsidRPr="00E91C6C" w:rsidRDefault="00676AD2" w:rsidP="00321E20">
      <w:pPr>
        <w:numPr>
          <w:ilvl w:val="0"/>
          <w:numId w:val="5"/>
        </w:numPr>
        <w:tabs>
          <w:tab w:val="left" w:pos="878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адрес;</w:t>
      </w:r>
    </w:p>
    <w:p w:rsidR="00676AD2" w:rsidRPr="00E91C6C" w:rsidRDefault="00676AD2" w:rsidP="00321E20">
      <w:pPr>
        <w:numPr>
          <w:ilvl w:val="0"/>
          <w:numId w:val="5"/>
        </w:numPr>
        <w:tabs>
          <w:tab w:val="left" w:pos="878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заявления и документов;</w:t>
      </w:r>
    </w:p>
    <w:p w:rsidR="00676AD2" w:rsidRDefault="00676AD2" w:rsidP="00321E20">
      <w:pPr>
        <w:numPr>
          <w:ilvl w:val="0"/>
          <w:numId w:val="5"/>
        </w:numPr>
        <w:tabs>
          <w:tab w:val="left" w:pos="883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возврате документов;</w:t>
      </w:r>
    </w:p>
    <w:p w:rsidR="00676AD2" w:rsidRPr="00E91C6C" w:rsidRDefault="00676AD2" w:rsidP="00321E20">
      <w:pPr>
        <w:numPr>
          <w:ilvl w:val="0"/>
          <w:numId w:val="5"/>
        </w:numPr>
        <w:tabs>
          <w:tab w:val="left" w:pos="883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специальностей</w:t>
      </w:r>
      <w:r w:rsidR="0058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(профессий)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поданы документы.</w:t>
      </w:r>
    </w:p>
    <w:p w:rsidR="00676AD2" w:rsidRPr="00E91C6C" w:rsidRDefault="00676AD2" w:rsidP="00676AD2">
      <w:pPr>
        <w:tabs>
          <w:tab w:val="left" w:pos="124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5.4.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личном деле абитуриента хранятся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документы. На титульном листе указываются все необходимые реквизиты: ФИО, код специальности или профессии, номер дела согласно журналу регистрации.</w:t>
      </w:r>
    </w:p>
    <w:p w:rsidR="00676AD2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5.5.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зачисления личные дела зачисленных в состав студентов передаются в учебную часть для формирования личных дел студентов, личные дела с подлинниками </w:t>
      </w:r>
      <w:proofErr w:type="gramStart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End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зачисленных в число студентов передаются в архив.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о приеме документов должна содержать полный перечень документов, полученных от абитуриента с его подписью.</w:t>
      </w:r>
    </w:p>
    <w:p w:rsidR="00676AD2" w:rsidRPr="00113D5D" w:rsidRDefault="00676AD2" w:rsidP="00676AD2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6AD2" w:rsidRDefault="00676AD2" w:rsidP="00676AD2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Отчётность</w:t>
      </w:r>
    </w:p>
    <w:p w:rsidR="003A7E4D" w:rsidRPr="00E91C6C" w:rsidRDefault="003A7E4D" w:rsidP="00676AD2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Работа приемной комиссии завершается отчетом об итогах приёма на заседании 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качестве отчетных документов при проверке работы приёмной комиссии выступают:</w:t>
      </w:r>
    </w:p>
    <w:p w:rsidR="00676AD2" w:rsidRPr="00E91C6C" w:rsidRDefault="000C5894" w:rsidP="00676AD2">
      <w:pPr>
        <w:numPr>
          <w:ilvl w:val="0"/>
          <w:numId w:val="9"/>
        </w:numPr>
        <w:tabs>
          <w:tab w:val="left" w:pos="8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6AD2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приема в </w:t>
      </w:r>
      <w:r w:rsidR="003F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ПФ ОГБПОУ «ТПТ»</w:t>
      </w:r>
      <w:r w:rsidR="00676AD2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AD2" w:rsidRPr="00E91C6C" w:rsidRDefault="00676AD2" w:rsidP="00676AD2">
      <w:pPr>
        <w:numPr>
          <w:ilvl w:val="0"/>
          <w:numId w:val="9"/>
        </w:numPr>
        <w:tabs>
          <w:tab w:val="left" w:pos="8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по утверждению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работе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приемной комиссии;</w:t>
      </w:r>
    </w:p>
    <w:p w:rsidR="00676AD2" w:rsidRPr="00E91C6C" w:rsidRDefault="00676AD2" w:rsidP="00676AD2">
      <w:pPr>
        <w:numPr>
          <w:ilvl w:val="0"/>
          <w:numId w:val="9"/>
        </w:numPr>
        <w:tabs>
          <w:tab w:val="left" w:pos="86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заседания приемной комиссии;</w:t>
      </w:r>
    </w:p>
    <w:p w:rsidR="00676AD2" w:rsidRPr="00E91C6C" w:rsidRDefault="00676AD2" w:rsidP="00676AD2">
      <w:pPr>
        <w:numPr>
          <w:ilvl w:val="0"/>
          <w:numId w:val="9"/>
        </w:numPr>
        <w:tabs>
          <w:tab w:val="left" w:pos="8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регистрации документов поступающих;</w:t>
      </w:r>
    </w:p>
    <w:p w:rsidR="00676AD2" w:rsidRDefault="00676AD2" w:rsidP="00676AD2">
      <w:pPr>
        <w:numPr>
          <w:ilvl w:val="0"/>
          <w:numId w:val="9"/>
        </w:numPr>
        <w:tabs>
          <w:tab w:val="left" w:pos="8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дела </w:t>
      </w:r>
      <w:proofErr w:type="gramStart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</w:t>
      </w:r>
      <w:bookmarkStart w:id="5" w:name="_GoBack"/>
      <w:bookmarkEnd w:id="5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proofErr w:type="gramEnd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AD2" w:rsidRPr="00E91C6C" w:rsidRDefault="00676AD2" w:rsidP="00676AD2">
      <w:pPr>
        <w:numPr>
          <w:ilvl w:val="0"/>
          <w:numId w:val="9"/>
        </w:numPr>
        <w:tabs>
          <w:tab w:val="left" w:pos="8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зачислении в состав студентов.</w:t>
      </w:r>
    </w:p>
    <w:p w:rsidR="00FA0403" w:rsidRPr="00E91C6C" w:rsidRDefault="00FA0403" w:rsidP="00676AD2">
      <w:pPr>
        <w:tabs>
          <w:tab w:val="left" w:pos="1422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0403" w:rsidRPr="00E91C6C" w:rsidSect="0054564F">
      <w:pgSz w:w="11909" w:h="16834"/>
      <w:pgMar w:top="1134" w:right="567" w:bottom="993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4."/>
      <w:lvlJc w:val="left"/>
    </w:lvl>
    <w:lvl w:ilvl="4">
      <w:start w:val="6"/>
      <w:numFmt w:val="decimal"/>
      <w:lvlText w:val="%5."/>
      <w:lvlJc w:val="left"/>
    </w:lvl>
    <w:lvl w:ilvl="5">
      <w:start w:val="2"/>
      <w:numFmt w:val="decimal"/>
      <w:lvlText w:val="%2.%6."/>
      <w:lvlJc w:val="left"/>
    </w:lvl>
    <w:lvl w:ilvl="6">
      <w:start w:val="2"/>
      <w:numFmt w:val="decimal"/>
      <w:lvlText w:val="%2.%6."/>
      <w:lvlJc w:val="left"/>
    </w:lvl>
    <w:lvl w:ilvl="7">
      <w:start w:val="2"/>
      <w:numFmt w:val="decimal"/>
      <w:lvlText w:val="%2.%6."/>
      <w:lvlJc w:val="left"/>
    </w:lvl>
    <w:lvl w:ilvl="8">
      <w:start w:val="2"/>
      <w:numFmt w:val="decimal"/>
      <w:lvlText w:val="%2.%6."/>
      <w:lvlJc w:val="left"/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E3F27FB"/>
    <w:multiLevelType w:val="multilevel"/>
    <w:tmpl w:val="875A2C84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60C5A64"/>
    <w:multiLevelType w:val="multilevel"/>
    <w:tmpl w:val="E0DCD9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39E7316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4DDC48A9"/>
    <w:multiLevelType w:val="multilevel"/>
    <w:tmpl w:val="6B8E97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9931DE3"/>
    <w:multiLevelType w:val="multilevel"/>
    <w:tmpl w:val="D05CE752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C0E4C6D"/>
    <w:multiLevelType w:val="multilevel"/>
    <w:tmpl w:val="875A2C84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66692208"/>
    <w:multiLevelType w:val="multilevel"/>
    <w:tmpl w:val="E0DCD9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1C6C"/>
    <w:rsid w:val="00002C9F"/>
    <w:rsid w:val="00014FAC"/>
    <w:rsid w:val="00090B87"/>
    <w:rsid w:val="000C09E5"/>
    <w:rsid w:val="000C5894"/>
    <w:rsid w:val="0011003B"/>
    <w:rsid w:val="00113D5D"/>
    <w:rsid w:val="0013777D"/>
    <w:rsid w:val="00185BA9"/>
    <w:rsid w:val="00186D0A"/>
    <w:rsid w:val="001F160B"/>
    <w:rsid w:val="00222161"/>
    <w:rsid w:val="00232FD7"/>
    <w:rsid w:val="00256DA5"/>
    <w:rsid w:val="00273B7A"/>
    <w:rsid w:val="00281877"/>
    <w:rsid w:val="00284A13"/>
    <w:rsid w:val="002B6821"/>
    <w:rsid w:val="002C560B"/>
    <w:rsid w:val="00303FD4"/>
    <w:rsid w:val="00321E20"/>
    <w:rsid w:val="00336FD4"/>
    <w:rsid w:val="003743A8"/>
    <w:rsid w:val="003A7E4D"/>
    <w:rsid w:val="003D49A7"/>
    <w:rsid w:val="003E09D7"/>
    <w:rsid w:val="003F2880"/>
    <w:rsid w:val="004016E9"/>
    <w:rsid w:val="004151BB"/>
    <w:rsid w:val="00423A5B"/>
    <w:rsid w:val="00432C15"/>
    <w:rsid w:val="004A5254"/>
    <w:rsid w:val="005120CC"/>
    <w:rsid w:val="00513C05"/>
    <w:rsid w:val="0054564F"/>
    <w:rsid w:val="00581686"/>
    <w:rsid w:val="005F526B"/>
    <w:rsid w:val="00676AD2"/>
    <w:rsid w:val="007030DD"/>
    <w:rsid w:val="00707B5F"/>
    <w:rsid w:val="007167F3"/>
    <w:rsid w:val="00717C69"/>
    <w:rsid w:val="00722A24"/>
    <w:rsid w:val="00780843"/>
    <w:rsid w:val="0078121C"/>
    <w:rsid w:val="008229BE"/>
    <w:rsid w:val="00825B8F"/>
    <w:rsid w:val="00827855"/>
    <w:rsid w:val="00841594"/>
    <w:rsid w:val="008731DB"/>
    <w:rsid w:val="00882518"/>
    <w:rsid w:val="008E66DC"/>
    <w:rsid w:val="008F768C"/>
    <w:rsid w:val="00900965"/>
    <w:rsid w:val="009539BD"/>
    <w:rsid w:val="009C507D"/>
    <w:rsid w:val="00A4720A"/>
    <w:rsid w:val="00A74066"/>
    <w:rsid w:val="00B95358"/>
    <w:rsid w:val="00BD4A19"/>
    <w:rsid w:val="00C21394"/>
    <w:rsid w:val="00C37243"/>
    <w:rsid w:val="00C53918"/>
    <w:rsid w:val="00C82F2B"/>
    <w:rsid w:val="00CC49B8"/>
    <w:rsid w:val="00CD3280"/>
    <w:rsid w:val="00D62872"/>
    <w:rsid w:val="00DB60C1"/>
    <w:rsid w:val="00E0325F"/>
    <w:rsid w:val="00E067D0"/>
    <w:rsid w:val="00E266FA"/>
    <w:rsid w:val="00E53E54"/>
    <w:rsid w:val="00E86204"/>
    <w:rsid w:val="00E91C6C"/>
    <w:rsid w:val="00E9760C"/>
    <w:rsid w:val="00EC348D"/>
    <w:rsid w:val="00EC5C23"/>
    <w:rsid w:val="00EF074B"/>
    <w:rsid w:val="00EF233C"/>
    <w:rsid w:val="00F15B77"/>
    <w:rsid w:val="00F25A58"/>
    <w:rsid w:val="00F452CE"/>
    <w:rsid w:val="00F479FD"/>
    <w:rsid w:val="00F534E1"/>
    <w:rsid w:val="00F63BEE"/>
    <w:rsid w:val="00F7689C"/>
    <w:rsid w:val="00F940C1"/>
    <w:rsid w:val="00FA0403"/>
    <w:rsid w:val="00FC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8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61"/>
    <w:pPr>
      <w:ind w:left="720"/>
      <w:contextualSpacing/>
    </w:pPr>
  </w:style>
  <w:style w:type="paragraph" w:customStyle="1" w:styleId="ConsPlusNormal">
    <w:name w:val="ConsPlusNormal"/>
    <w:rsid w:val="001F1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7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EF233C"/>
    <w:rPr>
      <w:i/>
      <w:iCs/>
    </w:rPr>
  </w:style>
  <w:style w:type="character" w:styleId="a7">
    <w:name w:val="Hyperlink"/>
    <w:basedOn w:val="a0"/>
    <w:uiPriority w:val="99"/>
    <w:semiHidden/>
    <w:unhideWhenUsed/>
    <w:rsid w:val="0058168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80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Добавленный текст"/>
    <w:uiPriority w:val="99"/>
    <w:rsid w:val="004016E9"/>
    <w:rPr>
      <w:color w:val="000000"/>
    </w:rPr>
  </w:style>
  <w:style w:type="character" w:customStyle="1" w:styleId="a9">
    <w:name w:val="Гипертекстовая ссылка"/>
    <w:basedOn w:val="a0"/>
    <w:uiPriority w:val="99"/>
    <w:rsid w:val="004016E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715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291362/71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291362/1088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/redirect/70291362/71503" TargetMode="External"/><Relationship Id="rId10" Type="http://schemas.openxmlformats.org/officeDocument/2006/relationships/hyperlink" Target="http://ivo.garant.ru/document/redirect/70291362/108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291362/7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67</cp:revision>
  <cp:lastPrinted>2020-06-10T05:20:00Z</cp:lastPrinted>
  <dcterms:created xsi:type="dcterms:W3CDTF">2019-02-05T12:05:00Z</dcterms:created>
  <dcterms:modified xsi:type="dcterms:W3CDTF">2025-02-27T09:36:00Z</dcterms:modified>
</cp:coreProperties>
</file>