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1E5C5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3A89C4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EB6EC2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A25AAE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653AB8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D132B9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715CDE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D385F0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C8F90C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3DDE9B" w14:textId="77777777" w:rsidR="0056591A" w:rsidRPr="006C6CD5" w:rsidRDefault="0056591A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EDECF1" w14:textId="0A13D1F0" w:rsidR="0088398A" w:rsidRPr="006C6CD5" w:rsidRDefault="00FD7DAE" w:rsidP="005659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CD5">
        <w:rPr>
          <w:rFonts w:ascii="Times New Roman" w:hAnsi="Times New Roman" w:cs="Times New Roman"/>
          <w:b/>
          <w:sz w:val="28"/>
          <w:szCs w:val="28"/>
        </w:rPr>
        <w:t>«</w:t>
      </w:r>
      <w:r w:rsidR="0056591A" w:rsidRPr="006C6CD5">
        <w:rPr>
          <w:rFonts w:ascii="Times New Roman" w:hAnsi="Times New Roman" w:cs="Times New Roman"/>
          <w:b/>
          <w:sz w:val="28"/>
          <w:szCs w:val="28"/>
        </w:rPr>
        <w:t>Моделирование сборочных единиц сверху-вниз</w:t>
      </w:r>
      <w:r w:rsidRPr="006C6CD5">
        <w:rPr>
          <w:rFonts w:ascii="Times New Roman" w:hAnsi="Times New Roman" w:cs="Times New Roman"/>
          <w:b/>
          <w:sz w:val="28"/>
          <w:szCs w:val="28"/>
        </w:rPr>
        <w:t>»</w:t>
      </w:r>
    </w:p>
    <w:p w14:paraId="5DA7CFA3" w14:textId="77777777" w:rsidR="00FD7DAE" w:rsidRPr="006C6CD5" w:rsidRDefault="00FD7DAE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D5843F" w14:textId="77777777" w:rsidR="00FD7DAE" w:rsidRPr="006C6CD5" w:rsidRDefault="00FD7DAE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3F2B2B" w14:textId="77777777" w:rsidR="00FD7DAE" w:rsidRPr="006C6CD5" w:rsidRDefault="00FD7DAE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67F900" w14:textId="77777777" w:rsidR="00FD7DAE" w:rsidRPr="006C6CD5" w:rsidRDefault="00FD7DAE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C82973" w14:textId="77777777" w:rsidR="00FD7DAE" w:rsidRPr="006C6CD5" w:rsidRDefault="00FD7DAE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EB0050" w14:textId="77777777" w:rsidR="00FD7DAE" w:rsidRPr="006C6CD5" w:rsidRDefault="00FD7DAE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77C73E" w14:textId="77777777" w:rsidR="00FD7DAE" w:rsidRPr="006C6CD5" w:rsidRDefault="00FD7DAE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23689F" w14:textId="77777777" w:rsidR="00FD7DAE" w:rsidRPr="006C6CD5" w:rsidRDefault="00FD7DAE" w:rsidP="00565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716019" w14:textId="77777777" w:rsidR="00FD7DAE" w:rsidRPr="006C6CD5" w:rsidRDefault="00FD7DAE" w:rsidP="00FD7D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806BBC" w14:textId="35698981" w:rsidR="00FD7DAE" w:rsidRPr="006C6CD5" w:rsidRDefault="00FD7DAE" w:rsidP="00FD7D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br w:type="page"/>
      </w:r>
    </w:p>
    <w:p w14:paraId="2FB1DE2B" w14:textId="70F6096E" w:rsidR="00FD7DAE" w:rsidRPr="006C6CD5" w:rsidRDefault="00FD7DAE" w:rsidP="00FD7D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lastRenderedPageBreak/>
        <w:t>Цель работы: спроектировать сборку емкости</w:t>
      </w:r>
      <w:r w:rsidR="0056591A" w:rsidRPr="006C6CD5">
        <w:rPr>
          <w:rFonts w:ascii="Times New Roman" w:hAnsi="Times New Roman" w:cs="Times New Roman"/>
          <w:sz w:val="28"/>
          <w:szCs w:val="28"/>
        </w:rPr>
        <w:t xml:space="preserve"> методом сверху-вниз</w:t>
      </w:r>
      <w:r w:rsidRPr="006C6CD5">
        <w:rPr>
          <w:rFonts w:ascii="Times New Roman" w:hAnsi="Times New Roman" w:cs="Times New Roman"/>
          <w:sz w:val="28"/>
          <w:szCs w:val="28"/>
        </w:rPr>
        <w:t xml:space="preserve"> с применением библиотеки стандартных изделий КОМПАС 3</w:t>
      </w:r>
      <w:r w:rsidRPr="006C6CD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C6A33" w:rsidRPr="006C6CD5">
        <w:rPr>
          <w:rFonts w:ascii="Times New Roman" w:hAnsi="Times New Roman" w:cs="Times New Roman"/>
          <w:sz w:val="28"/>
          <w:szCs w:val="28"/>
        </w:rPr>
        <w:t>.</w:t>
      </w:r>
    </w:p>
    <w:p w14:paraId="55A4ED6A" w14:textId="77777777" w:rsidR="00EC6A33" w:rsidRPr="006C6CD5" w:rsidRDefault="00EC6A33" w:rsidP="00FD7D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34D486" w14:textId="77777777" w:rsidR="00EC6A33" w:rsidRPr="006C6CD5" w:rsidRDefault="00EC6A33" w:rsidP="00FD7D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Исходные данные:</w:t>
      </w:r>
    </w:p>
    <w:p w14:paraId="0CC9EA6E" w14:textId="79543F98" w:rsidR="00EC6A33" w:rsidRPr="006C6CD5" w:rsidRDefault="00EC6A33" w:rsidP="00FD7D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 xml:space="preserve">- </w:t>
      </w:r>
      <w:r w:rsidR="002D3F35">
        <w:rPr>
          <w:rFonts w:ascii="Times New Roman" w:hAnsi="Times New Roman" w:cs="Times New Roman"/>
          <w:sz w:val="28"/>
          <w:szCs w:val="28"/>
        </w:rPr>
        <w:t>сборочный эскиз</w:t>
      </w:r>
      <w:r w:rsidRPr="006C6CD5">
        <w:rPr>
          <w:rFonts w:ascii="Times New Roman" w:hAnsi="Times New Roman" w:cs="Times New Roman"/>
          <w:sz w:val="28"/>
          <w:szCs w:val="28"/>
        </w:rPr>
        <w:t xml:space="preserve"> емкости;</w:t>
      </w:r>
    </w:p>
    <w:p w14:paraId="393337F5" w14:textId="3018AC4C" w:rsidR="00EC6A33" w:rsidRDefault="00EC6A33" w:rsidP="00FD7D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- спецификация.</w:t>
      </w:r>
    </w:p>
    <w:p w14:paraId="3D969FAC" w14:textId="1C028F52" w:rsidR="002D3F35" w:rsidRPr="002D3F35" w:rsidRDefault="002D3F35" w:rsidP="00FD7D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изображение изделия</w:t>
      </w:r>
    </w:p>
    <w:p w14:paraId="7CF67C1B" w14:textId="77777777" w:rsidR="00EC6A33" w:rsidRPr="006C6CD5" w:rsidRDefault="0025728E" w:rsidP="002572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03D85" wp14:editId="3C64EAA3">
            <wp:extent cx="2743200" cy="2399238"/>
            <wp:effectExtent l="19050" t="0" r="0" b="0"/>
            <wp:docPr id="1" name="Рисунок 0" descr="Сб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705" cy="240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0A4D" w14:textId="77777777" w:rsidR="0025728E" w:rsidRPr="006C6CD5" w:rsidRDefault="0025728E" w:rsidP="002572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Рисунок - Трехмерная модель емкости</w:t>
      </w:r>
    </w:p>
    <w:p w14:paraId="110BF46E" w14:textId="77777777" w:rsidR="0025728E" w:rsidRPr="006C6CD5" w:rsidRDefault="0025728E" w:rsidP="00892D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A4875" wp14:editId="71A18B4D">
            <wp:extent cx="5348177" cy="3853203"/>
            <wp:effectExtent l="0" t="0" r="0" b="0"/>
            <wp:docPr id="3" name="Рисунок 2" descr="Сборка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черте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092" cy="38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EC3E" w14:textId="77777777" w:rsidR="0025728E" w:rsidRPr="006C6CD5" w:rsidRDefault="0025728E" w:rsidP="002572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Рисунок - Рабочий чертеж емкости</w:t>
      </w:r>
    </w:p>
    <w:p w14:paraId="0EEFB68E" w14:textId="77777777" w:rsidR="0025728E" w:rsidRPr="006C6CD5" w:rsidRDefault="0025728E" w:rsidP="00257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95EFBD" wp14:editId="118DEDD9">
            <wp:extent cx="6060097" cy="8553450"/>
            <wp:effectExtent l="0" t="0" r="0" b="0"/>
            <wp:docPr id="4" name="Рисунок 3" descr="Емкость _ ПензГТУ 5.18.04.0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мкость _ ПензГТУ 5.18.04.02 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695" cy="85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29A0" w14:textId="77777777" w:rsidR="0025728E" w:rsidRPr="006C6CD5" w:rsidRDefault="0025728E" w:rsidP="002572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Рисунок - Спецификация</w:t>
      </w:r>
    </w:p>
    <w:p w14:paraId="01B88FE8" w14:textId="77777777" w:rsidR="0025728E" w:rsidRPr="006C6CD5" w:rsidRDefault="0025728E">
      <w:pPr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br w:type="page"/>
      </w:r>
    </w:p>
    <w:p w14:paraId="5591A20C" w14:textId="77777777" w:rsidR="0025728E" w:rsidRPr="006C6CD5" w:rsidRDefault="0025728E" w:rsidP="00F077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lastRenderedPageBreak/>
        <w:t>Общие сведения</w:t>
      </w:r>
    </w:p>
    <w:p w14:paraId="0E1974AC" w14:textId="77777777" w:rsidR="006C6CD5" w:rsidRPr="006C6CD5" w:rsidRDefault="006C6CD5" w:rsidP="006C6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C8B821" w14:textId="67A05CEA" w:rsidR="006C6CD5" w:rsidRPr="006C6CD5" w:rsidRDefault="006C6CD5" w:rsidP="006C6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Если компоненты еще не существуют, их можно моделировать прямо в сборке. При этом первый компонент (например, деталь) моделируется в обычном порядке, а при моделировании следующих компонентов используются существующие.</w:t>
      </w:r>
    </w:p>
    <w:p w14:paraId="274CC074" w14:textId="77777777" w:rsidR="006C6CD5" w:rsidRPr="006C6CD5" w:rsidRDefault="006C6CD5" w:rsidP="006C6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Например, эскиз основания новой детали создается на грани существующей детали и повторяет ее контур, а траекторией этого эскиза при выполнении кинематической операции становится ребро другой детали. В этом случае ассоциативные связи между компонентами возникают прямо в процессе построения, а впоследствии при редактировании одних компонентов другие перестраиваются автоматически.</w:t>
      </w:r>
    </w:p>
    <w:p w14:paraId="467FDC49" w14:textId="77777777" w:rsidR="006C6CD5" w:rsidRPr="006C6CD5" w:rsidRDefault="006C6CD5" w:rsidP="006C6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Кроме автоматического возникновения ассоциативных связей, происходит и автоматическое определение большинства параметров компонентов, что избавляет пользователя от необходимости помнить или самостоятельно вычислять эти параметры.</w:t>
      </w:r>
    </w:p>
    <w:p w14:paraId="3232B490" w14:textId="77777777" w:rsidR="006C6CD5" w:rsidRPr="006C6CD5" w:rsidRDefault="006C6CD5" w:rsidP="006C6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Например, толщина прокладки, создаваемой непосредственно в сборке, автоматически подбирается так, чтобы эта прокладка заполняла пространство между деталями (при проектировании «снизу вверх» пользователю пришлось бы вычислить расстояние между деталями и задать соответствующую ему толщину прокладки). Если в результате редактирования моделей расстояние между деталями изменится, то толщина прокладки также изменится автоматически (если модель прокладки была построена отдельно, ее толщина остается постоянной и при перестроении соседних деталей может оказаться, что прокладка не заполняет зазор между ними или, наоборот, пересекает тела деталей).</w:t>
      </w:r>
    </w:p>
    <w:p w14:paraId="5E45BC32" w14:textId="77777777" w:rsidR="006C6CD5" w:rsidRPr="006C6CD5" w:rsidRDefault="006C6CD5" w:rsidP="006C6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Такой порядок проектирования предпочтителен по сравнению с проектированием «снизу вверх», т.к. он позволяет автоматически определять параметры и форму взаимосвязанных компонентов и создавать параметрические модели типовых изделий.</w:t>
      </w:r>
    </w:p>
    <w:p w14:paraId="3451B9BC" w14:textId="77777777" w:rsidR="006C6CD5" w:rsidRPr="006C6CD5" w:rsidRDefault="006C6CD5" w:rsidP="006C6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lastRenderedPageBreak/>
        <w:t xml:space="preserve">Если структура сборки еще не определена, то можно создавать в ней не детали и </w:t>
      </w:r>
      <w:proofErr w:type="spellStart"/>
      <w:r w:rsidRPr="006C6CD5">
        <w:rPr>
          <w:rFonts w:ascii="Times New Roman" w:hAnsi="Times New Roman" w:cs="Times New Roman"/>
          <w:sz w:val="28"/>
          <w:szCs w:val="28"/>
        </w:rPr>
        <w:t>подсборки</w:t>
      </w:r>
      <w:proofErr w:type="spellEnd"/>
      <w:r w:rsidRPr="006C6CD5">
        <w:rPr>
          <w:rFonts w:ascii="Times New Roman" w:hAnsi="Times New Roman" w:cs="Times New Roman"/>
          <w:sz w:val="28"/>
          <w:szCs w:val="28"/>
        </w:rPr>
        <w:t xml:space="preserve">, а тела. Затем тела можно сохранить как детали, а детали при необходимости объединить в </w:t>
      </w:r>
      <w:proofErr w:type="spellStart"/>
      <w:r w:rsidRPr="006C6CD5">
        <w:rPr>
          <w:rFonts w:ascii="Times New Roman" w:hAnsi="Times New Roman" w:cs="Times New Roman"/>
          <w:sz w:val="28"/>
          <w:szCs w:val="28"/>
        </w:rPr>
        <w:t>подсборки</w:t>
      </w:r>
      <w:proofErr w:type="spellEnd"/>
      <w:r w:rsidRPr="006C6CD5">
        <w:rPr>
          <w:rFonts w:ascii="Times New Roman" w:hAnsi="Times New Roman" w:cs="Times New Roman"/>
          <w:sz w:val="28"/>
          <w:szCs w:val="28"/>
        </w:rPr>
        <w:t>.</w:t>
      </w:r>
    </w:p>
    <w:p w14:paraId="3E4F2688" w14:textId="77777777" w:rsidR="006C6CD5" w:rsidRPr="006C6CD5" w:rsidRDefault="006C6CD5" w:rsidP="006C6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Применяя предложенную в предыдущем разделе аналогию с процессом черчения, можно сказать, что при проектировании «сверху вниз» вначале создается сборочный чертеж изделия, и лишь затем (на его основе) — чертежи деталей.</w:t>
      </w:r>
    </w:p>
    <w:p w14:paraId="4F028EF5" w14:textId="1C8BBC44" w:rsidR="00F07724" w:rsidRPr="006C6CD5" w:rsidRDefault="00F07724" w:rsidP="00F077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Библиотека Стандартные Изделия предоставляет пользователю системы КОМПАС-3D или КОМПАС-График возможность выбора и вставки в документы стандартных изделий и конструктивных элементов. В зависимости от типа рабочего документа автоматически запускается необходимая конфигурация.</w:t>
      </w:r>
    </w:p>
    <w:p w14:paraId="30333CB9" w14:textId="77777777" w:rsidR="00F07724" w:rsidRPr="006C6CD5" w:rsidRDefault="00F07724" w:rsidP="00F077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Интерфейс выбора стандартного изделия унифицирован для всех типов документов. При вставке стандартного изделия в чертеж или сборочную модель вносится информация, необходимая для последующего формирования спецификации.</w:t>
      </w:r>
    </w:p>
    <w:p w14:paraId="38AD5861" w14:textId="77777777" w:rsidR="00F07724" w:rsidRPr="006C6CD5" w:rsidRDefault="00F07724" w:rsidP="00F077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Работая с Библиотекой Стандартные Изделия, пользователь может: </w:t>
      </w:r>
    </w:p>
    <w:p w14:paraId="6D244C8A" w14:textId="77777777" w:rsidR="00F07724" w:rsidRPr="006C6CD5" w:rsidRDefault="00F07724" w:rsidP="006C6CD5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выбирать требуемое стандартное изделие или конструктивный элемент как навигацией по иерархии стандартных изделий, так и с помощью</w:t>
      </w:r>
    </w:p>
    <w:p w14:paraId="24993907" w14:textId="77777777" w:rsidR="00F07724" w:rsidRPr="006C6CD5" w:rsidRDefault="00F07724" w:rsidP="006C6CD5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функции поиска по названию изделия или его части;</w:t>
      </w:r>
    </w:p>
    <w:p w14:paraId="252D94CA" w14:textId="77777777" w:rsidR="00F07724" w:rsidRPr="006C6CD5" w:rsidRDefault="00F07724" w:rsidP="006C6CD5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задавать в произвольном порядке ключевые характеристики стандартного изделия;</w:t>
      </w:r>
    </w:p>
    <w:p w14:paraId="60B1DBA7" w14:textId="77777777" w:rsidR="00F07724" w:rsidRPr="006C6CD5" w:rsidRDefault="00F07724" w:rsidP="006C6CD5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измерять геометрические характеристики в документе (расстояние, длину, диаметр, угол) и передавать их в ключевые характеристики;</w:t>
      </w:r>
    </w:p>
    <w:p w14:paraId="22448071" w14:textId="77777777" w:rsidR="00F07724" w:rsidRPr="006C6CD5" w:rsidRDefault="00F07724" w:rsidP="006C6CD5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просматривать дополнительные параметры изделия (обозначение, массу и т.п.);</w:t>
      </w:r>
    </w:p>
    <w:p w14:paraId="390042AC" w14:textId="77777777" w:rsidR="00F07724" w:rsidRPr="006C6CD5" w:rsidRDefault="00F07724" w:rsidP="006C6CD5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формировать наборы часто используемых стандартных изделий для быстрого обращения к ним (Избранное);</w:t>
      </w:r>
    </w:p>
    <w:p w14:paraId="5A0A8F3C" w14:textId="77777777" w:rsidR="00F07724" w:rsidRPr="006C6CD5" w:rsidRDefault="00F07724" w:rsidP="006C6CD5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производить поиск и замену в документе одних изделий из Библиотеки на любые другие (не обязательно того </w:t>
      </w:r>
      <w:r w:rsidR="00892D8F" w:rsidRPr="006C6CD5">
        <w:rPr>
          <w:rFonts w:ascii="Times New Roman" w:hAnsi="Times New Roman" w:cs="Times New Roman"/>
          <w:sz w:val="28"/>
          <w:szCs w:val="28"/>
        </w:rPr>
        <w:t>же типа).</w:t>
      </w:r>
    </w:p>
    <w:p w14:paraId="14D67CE3" w14:textId="2099D82B" w:rsidR="0056591A" w:rsidRPr="006C6CD5" w:rsidRDefault="0056591A">
      <w:pPr>
        <w:rPr>
          <w:rFonts w:ascii="Times New Roman" w:hAnsi="Times New Roman" w:cs="Times New Roman"/>
          <w:sz w:val="28"/>
          <w:szCs w:val="28"/>
        </w:rPr>
      </w:pPr>
    </w:p>
    <w:p w14:paraId="5E4EC739" w14:textId="0CEA5549" w:rsidR="00FD7DAE" w:rsidRPr="006C6CD5" w:rsidRDefault="0025728E" w:rsidP="00FD7D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Ход выполнения работы</w:t>
      </w:r>
    </w:p>
    <w:p w14:paraId="0F3DB937" w14:textId="77777777" w:rsidR="0025728E" w:rsidRPr="006C6CD5" w:rsidRDefault="0025728E" w:rsidP="002572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F72ED9" w14:textId="77777777" w:rsidR="0025728E" w:rsidRPr="006C6CD5" w:rsidRDefault="00B57DDC" w:rsidP="002572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1. Создайте новый документ - сборка</w:t>
      </w:r>
    </w:p>
    <w:p w14:paraId="1ECD19B2" w14:textId="51C799AC" w:rsidR="00B57DDC" w:rsidRPr="0056591A" w:rsidRDefault="006C6CD5" w:rsidP="00B57DD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08D38A8" wp14:editId="27A8C0CD">
            <wp:extent cx="3074303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6693" cy="25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737E" w14:textId="566E25A6" w:rsidR="00B57DDC" w:rsidRDefault="00B57DDC" w:rsidP="00B57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 xml:space="preserve">2. Создайте деталь в сборке, для этого на </w:t>
      </w:r>
      <w:r w:rsidR="006C6CD5">
        <w:rPr>
          <w:rFonts w:ascii="Times New Roman" w:hAnsi="Times New Roman" w:cs="Times New Roman"/>
          <w:sz w:val="28"/>
          <w:szCs w:val="28"/>
        </w:rPr>
        <w:t>панели</w:t>
      </w:r>
      <w:r w:rsidRPr="006C6CD5">
        <w:rPr>
          <w:rFonts w:ascii="Times New Roman" w:hAnsi="Times New Roman" w:cs="Times New Roman"/>
          <w:sz w:val="28"/>
          <w:szCs w:val="28"/>
        </w:rPr>
        <w:t xml:space="preserve"> «</w:t>
      </w:r>
      <w:r w:rsidR="006C6CD5">
        <w:rPr>
          <w:rFonts w:ascii="Times New Roman" w:hAnsi="Times New Roman" w:cs="Times New Roman"/>
          <w:sz w:val="28"/>
          <w:szCs w:val="28"/>
        </w:rPr>
        <w:t>Компоненты</w:t>
      </w:r>
      <w:r w:rsidRPr="006C6CD5">
        <w:rPr>
          <w:rFonts w:ascii="Times New Roman" w:hAnsi="Times New Roman" w:cs="Times New Roman"/>
          <w:sz w:val="28"/>
          <w:szCs w:val="28"/>
        </w:rPr>
        <w:t>» наж</w:t>
      </w:r>
      <w:r w:rsidR="006C6CD5">
        <w:rPr>
          <w:rFonts w:ascii="Times New Roman" w:hAnsi="Times New Roman" w:cs="Times New Roman"/>
          <w:sz w:val="28"/>
          <w:szCs w:val="28"/>
        </w:rPr>
        <w:t>мите пиктограмму</w:t>
      </w:r>
      <w:r w:rsidRPr="006C6CD5">
        <w:rPr>
          <w:rFonts w:ascii="Times New Roman" w:hAnsi="Times New Roman" w:cs="Times New Roman"/>
          <w:sz w:val="28"/>
          <w:szCs w:val="28"/>
        </w:rPr>
        <w:t xml:space="preserve"> «Создать деталь»</w:t>
      </w:r>
      <w:r w:rsidR="006C6CD5">
        <w:rPr>
          <w:rFonts w:ascii="Times New Roman" w:hAnsi="Times New Roman" w:cs="Times New Roman"/>
          <w:sz w:val="28"/>
          <w:szCs w:val="28"/>
        </w:rPr>
        <w:t>.</w:t>
      </w:r>
    </w:p>
    <w:p w14:paraId="1E915F16" w14:textId="105CDF14" w:rsidR="006C6CD5" w:rsidRPr="006C6CD5" w:rsidRDefault="006C6CD5" w:rsidP="00B57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206907" wp14:editId="053654B9">
            <wp:extent cx="5372100" cy="933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E7A99" w14:textId="0C9702F0" w:rsidR="00B57DDC" w:rsidRPr="001A28F5" w:rsidRDefault="001A28F5" w:rsidP="001A28F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Введите наименование детали «Корпус» и укажите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удобный для Вас </w:t>
      </w:r>
      <w:r w:rsidRPr="001A28F5">
        <w:rPr>
          <w:rFonts w:ascii="Times New Roman" w:hAnsi="Times New Roman" w:cs="Times New Roman"/>
          <w:noProof/>
          <w:sz w:val="28"/>
          <w:szCs w:val="28"/>
          <w:lang w:eastAsia="ru-RU"/>
        </w:rPr>
        <w:t>путь сохранения файла.</w:t>
      </w:r>
    </w:p>
    <w:p w14:paraId="09E8DAD3" w14:textId="18586A96" w:rsidR="006C6CD5" w:rsidRDefault="006C6CD5" w:rsidP="00B57DDC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664D30B" wp14:editId="3F522007">
            <wp:extent cx="2298744" cy="2114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64" cy="21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5FF32" w14:textId="0B3DC9E1" w:rsidR="001A28F5" w:rsidRPr="001A28F5" w:rsidRDefault="001A28F5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Цвет вкладки поменяется на оранжевый и появится пиктограмма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3E8E0" wp14:editId="3C45B30B">
            <wp:extent cx="295275" cy="2749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1" cy="2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 верхнем правом углу экрана, это означает что вы вошли в режим </w:t>
      </w:r>
      <w:r w:rsidRPr="001A28F5">
        <w:rPr>
          <w:rFonts w:ascii="Times New Roman" w:hAnsi="Times New Roman" w:cs="Times New Roman"/>
          <w:sz w:val="28"/>
          <w:szCs w:val="28"/>
        </w:rPr>
        <w:t>«Редактирование детали на месте».</w:t>
      </w:r>
    </w:p>
    <w:p w14:paraId="1F12008C" w14:textId="369F362E" w:rsidR="0025728E" w:rsidRPr="001A28F5" w:rsidRDefault="00B57DDC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8F5">
        <w:rPr>
          <w:rFonts w:ascii="Times New Roman" w:hAnsi="Times New Roman" w:cs="Times New Roman"/>
          <w:sz w:val="28"/>
          <w:szCs w:val="28"/>
        </w:rPr>
        <w:t xml:space="preserve">3. Выберем плоскость </w:t>
      </w:r>
      <w:r w:rsidRPr="001A28F5">
        <w:rPr>
          <w:rFonts w:ascii="Times New Roman" w:hAnsi="Times New Roman" w:cs="Times New Roman"/>
          <w:sz w:val="28"/>
          <w:szCs w:val="28"/>
          <w:lang w:val="en-US"/>
        </w:rPr>
        <w:t>ZY</w:t>
      </w:r>
      <w:r w:rsidRPr="001A28F5">
        <w:rPr>
          <w:rFonts w:ascii="Times New Roman" w:hAnsi="Times New Roman" w:cs="Times New Roman"/>
          <w:sz w:val="28"/>
          <w:szCs w:val="28"/>
        </w:rPr>
        <w:t xml:space="preserve"> и создадим эскиз</w:t>
      </w:r>
      <w:r w:rsidR="00523D7F">
        <w:rPr>
          <w:rFonts w:ascii="Times New Roman" w:hAnsi="Times New Roman" w:cs="Times New Roman"/>
          <w:sz w:val="28"/>
          <w:szCs w:val="28"/>
        </w:rPr>
        <w:t xml:space="preserve">. Окружность диаметром </w:t>
      </w:r>
      <w:r w:rsidR="00523D7F" w:rsidRPr="00523D7F">
        <w:rPr>
          <w:rFonts w:ascii="Times New Roman" w:hAnsi="Times New Roman" w:cs="Times New Roman"/>
          <w:b/>
          <w:bCs/>
          <w:color w:val="FF0000"/>
          <w:sz w:val="28"/>
          <w:szCs w:val="28"/>
        </w:rPr>
        <w:t>400 мм</w:t>
      </w:r>
    </w:p>
    <w:p w14:paraId="10ABC0D8" w14:textId="336E20BB" w:rsidR="007E7867" w:rsidRPr="001A28F5" w:rsidRDefault="001A28F5" w:rsidP="007E78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2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81D51" wp14:editId="2C8FADA4">
            <wp:extent cx="2886075" cy="24953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00" cy="251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9ABA" w14:textId="77777777" w:rsidR="001A28F5" w:rsidRDefault="007E7867" w:rsidP="007E7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8F5">
        <w:rPr>
          <w:rFonts w:ascii="Times New Roman" w:hAnsi="Times New Roman" w:cs="Times New Roman"/>
          <w:sz w:val="28"/>
          <w:szCs w:val="28"/>
        </w:rPr>
        <w:t xml:space="preserve">4. Завершим эскиз. </w:t>
      </w:r>
      <w:r w:rsidR="001A28F5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1A28F5">
        <w:rPr>
          <w:rFonts w:ascii="Times New Roman" w:hAnsi="Times New Roman" w:cs="Times New Roman"/>
          <w:sz w:val="28"/>
          <w:szCs w:val="28"/>
        </w:rPr>
        <w:t>«</w:t>
      </w:r>
      <w:r w:rsidR="001A28F5">
        <w:rPr>
          <w:rFonts w:ascii="Times New Roman" w:hAnsi="Times New Roman" w:cs="Times New Roman"/>
          <w:sz w:val="28"/>
          <w:szCs w:val="28"/>
        </w:rPr>
        <w:t>Элементы</w:t>
      </w:r>
      <w:r w:rsidRPr="001A28F5">
        <w:rPr>
          <w:rFonts w:ascii="Times New Roman" w:hAnsi="Times New Roman" w:cs="Times New Roman"/>
          <w:sz w:val="28"/>
          <w:szCs w:val="28"/>
        </w:rPr>
        <w:t>» выберем команду «</w:t>
      </w:r>
      <w:r w:rsidR="001A28F5">
        <w:rPr>
          <w:rFonts w:ascii="Times New Roman" w:hAnsi="Times New Roman" w:cs="Times New Roman"/>
          <w:sz w:val="28"/>
          <w:szCs w:val="28"/>
        </w:rPr>
        <w:t>Элемент выдавливания</w:t>
      </w:r>
      <w:r w:rsidRPr="001A28F5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750CBDB" w14:textId="49093A51" w:rsidR="001A28F5" w:rsidRDefault="001A28F5" w:rsidP="001A28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66ED3" wp14:editId="4B4DBC30">
            <wp:extent cx="5059818" cy="8756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82" cy="8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EAF9" w14:textId="1F053590" w:rsidR="0025728E" w:rsidRDefault="001A28F5" w:rsidP="007E7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7E7867" w:rsidRPr="001A28F5">
        <w:rPr>
          <w:rFonts w:ascii="Times New Roman" w:hAnsi="Times New Roman" w:cs="Times New Roman"/>
          <w:sz w:val="28"/>
          <w:szCs w:val="28"/>
        </w:rPr>
        <w:t xml:space="preserve"> панели </w:t>
      </w:r>
      <w:r>
        <w:rPr>
          <w:rFonts w:ascii="Times New Roman" w:hAnsi="Times New Roman" w:cs="Times New Roman"/>
          <w:sz w:val="28"/>
          <w:szCs w:val="28"/>
        </w:rPr>
        <w:t>параметров</w:t>
      </w:r>
      <w:r w:rsidR="007E7867" w:rsidRPr="001A28F5">
        <w:rPr>
          <w:rFonts w:ascii="Times New Roman" w:hAnsi="Times New Roman" w:cs="Times New Roman"/>
          <w:sz w:val="28"/>
          <w:szCs w:val="28"/>
        </w:rPr>
        <w:t xml:space="preserve"> укажем следующие параметры операции:</w:t>
      </w:r>
    </w:p>
    <w:p w14:paraId="0923742D" w14:textId="1AAB1FF2" w:rsidR="001A28F5" w:rsidRDefault="001A28F5" w:rsidP="001A28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28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Расстояние = 600 мм</w:t>
      </w:r>
    </w:p>
    <w:p w14:paraId="7127C6E6" w14:textId="42CE8A57" w:rsidR="001A28F5" w:rsidRPr="001A28F5" w:rsidRDefault="001A28F5" w:rsidP="001A28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Включить переключатель – </w:t>
      </w:r>
      <w:r w:rsidRPr="001A28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Симметрично</w:t>
      </w:r>
    </w:p>
    <w:p w14:paraId="52701764" w14:textId="1C5B4A1C" w:rsidR="0025728E" w:rsidRPr="001A28F5" w:rsidRDefault="007E7867" w:rsidP="001A28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28F5">
        <w:rPr>
          <w:rFonts w:ascii="Times New Roman" w:hAnsi="Times New Roman" w:cs="Times New Roman"/>
          <w:sz w:val="28"/>
          <w:szCs w:val="28"/>
        </w:rPr>
        <w:t xml:space="preserve">- </w:t>
      </w:r>
      <w:r w:rsidR="001A28F5">
        <w:rPr>
          <w:rFonts w:ascii="Times New Roman" w:hAnsi="Times New Roman" w:cs="Times New Roman"/>
          <w:sz w:val="28"/>
          <w:szCs w:val="28"/>
        </w:rPr>
        <w:t>Тонкостенный элемент</w:t>
      </w:r>
      <w:r w:rsidRPr="001A28F5">
        <w:rPr>
          <w:rFonts w:ascii="Times New Roman" w:hAnsi="Times New Roman" w:cs="Times New Roman"/>
          <w:sz w:val="28"/>
          <w:szCs w:val="28"/>
        </w:rPr>
        <w:t xml:space="preserve"> </w:t>
      </w:r>
      <w:r w:rsidR="001A28F5">
        <w:rPr>
          <w:rFonts w:ascii="Times New Roman" w:hAnsi="Times New Roman" w:cs="Times New Roman"/>
          <w:sz w:val="28"/>
          <w:szCs w:val="28"/>
        </w:rPr>
        <w:t>–</w:t>
      </w:r>
      <w:r w:rsidRPr="001A28F5">
        <w:rPr>
          <w:rFonts w:ascii="Times New Roman" w:hAnsi="Times New Roman" w:cs="Times New Roman"/>
          <w:sz w:val="28"/>
          <w:szCs w:val="28"/>
        </w:rPr>
        <w:t xml:space="preserve"> </w:t>
      </w:r>
      <w:r w:rsidR="001A28F5" w:rsidRPr="001A28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Толщина 1=</w:t>
      </w:r>
      <w:r w:rsidRPr="001A28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6 мм</w:t>
      </w:r>
      <w:r w:rsidRPr="001A28F5">
        <w:rPr>
          <w:rFonts w:ascii="Times New Roman" w:hAnsi="Times New Roman" w:cs="Times New Roman"/>
          <w:sz w:val="28"/>
          <w:szCs w:val="28"/>
        </w:rPr>
        <w:t>;</w:t>
      </w:r>
    </w:p>
    <w:p w14:paraId="63231359" w14:textId="12157D34" w:rsidR="001A28F5" w:rsidRDefault="00C1597A" w:rsidP="00C159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AFF4D4" wp14:editId="0ECA557E">
            <wp:extent cx="2307206" cy="43529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68" cy="43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090D" w14:textId="45D12906" w:rsidR="0025728E" w:rsidRPr="001A28F5" w:rsidRDefault="007E7867" w:rsidP="00C15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8F5">
        <w:rPr>
          <w:rFonts w:ascii="Times New Roman" w:hAnsi="Times New Roman" w:cs="Times New Roman"/>
          <w:sz w:val="28"/>
          <w:szCs w:val="28"/>
        </w:rPr>
        <w:t>Завершим операцию нажав «Создать объект». В правом верхнем углу завершим контекстное редактирование</w:t>
      </w:r>
      <w:r w:rsidR="00C1597A">
        <w:rPr>
          <w:rFonts w:ascii="Times New Roman" w:hAnsi="Times New Roman" w:cs="Times New Roman"/>
          <w:sz w:val="28"/>
          <w:szCs w:val="28"/>
        </w:rPr>
        <w:t xml:space="preserve"> </w:t>
      </w:r>
      <w:r w:rsidR="00C159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135E24" wp14:editId="190F4EE4">
            <wp:extent cx="295275" cy="27491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1" cy="2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8F5">
        <w:rPr>
          <w:rFonts w:ascii="Times New Roman" w:hAnsi="Times New Roman" w:cs="Times New Roman"/>
          <w:sz w:val="28"/>
          <w:szCs w:val="28"/>
        </w:rPr>
        <w:t>, чтобы завершить редактирование детали и выйти в редактирование сборки.</w:t>
      </w:r>
    </w:p>
    <w:p w14:paraId="0F721084" w14:textId="4A056149" w:rsidR="0025728E" w:rsidRPr="00D8409D" w:rsidRDefault="007E7867" w:rsidP="00D840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28F5">
        <w:rPr>
          <w:rFonts w:ascii="Times New Roman" w:hAnsi="Times New Roman" w:cs="Times New Roman"/>
          <w:sz w:val="28"/>
          <w:szCs w:val="28"/>
        </w:rPr>
        <w:t xml:space="preserve">5. </w:t>
      </w:r>
      <w:r w:rsidR="00565B73" w:rsidRPr="001A28F5">
        <w:rPr>
          <w:rFonts w:ascii="Times New Roman" w:hAnsi="Times New Roman" w:cs="Times New Roman"/>
          <w:sz w:val="28"/>
          <w:szCs w:val="28"/>
        </w:rPr>
        <w:t>Далее к корпусу емкости необходимо добавить деталь «Днище». Для этого</w:t>
      </w:r>
      <w:r w:rsidR="00B068C7" w:rsidRPr="001A28F5">
        <w:rPr>
          <w:rFonts w:ascii="Times New Roman" w:hAnsi="Times New Roman" w:cs="Times New Roman"/>
          <w:sz w:val="28"/>
          <w:szCs w:val="28"/>
        </w:rPr>
        <w:t xml:space="preserve"> нажмем</w:t>
      </w:r>
      <w:r w:rsidR="00565B73" w:rsidRPr="001A28F5">
        <w:rPr>
          <w:rFonts w:ascii="Times New Roman" w:hAnsi="Times New Roman" w:cs="Times New Roman"/>
          <w:sz w:val="28"/>
          <w:szCs w:val="28"/>
        </w:rPr>
        <w:t xml:space="preserve"> во вкладке </w:t>
      </w:r>
      <w:r w:rsidR="00D8409D" w:rsidRPr="00D8409D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 w:rsidR="00B068C7" w:rsidRPr="00D840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409D" w:rsidRPr="00D8409D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B068C7" w:rsidRPr="00D8409D">
        <w:rPr>
          <w:rFonts w:ascii="Times New Roman" w:hAnsi="Times New Roman" w:cs="Times New Roman"/>
          <w:b/>
          <w:bCs/>
          <w:sz w:val="28"/>
          <w:szCs w:val="28"/>
        </w:rPr>
        <w:t xml:space="preserve"> Стандартные изделия </w:t>
      </w:r>
      <w:r w:rsidR="00D8409D" w:rsidRPr="00D8409D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B068C7" w:rsidRPr="00D8409D">
        <w:rPr>
          <w:rFonts w:ascii="Times New Roman" w:hAnsi="Times New Roman" w:cs="Times New Roman"/>
          <w:b/>
          <w:bCs/>
          <w:sz w:val="28"/>
          <w:szCs w:val="28"/>
        </w:rPr>
        <w:t xml:space="preserve"> Вставить элемент</w:t>
      </w:r>
      <w:r w:rsidR="00D8409D" w:rsidRPr="00D8409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2100C78" w14:textId="5C55FE63" w:rsidR="00C1597A" w:rsidRPr="001A28F5" w:rsidRDefault="00C1597A" w:rsidP="00C159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14F6ED" wp14:editId="50E10D0B">
            <wp:extent cx="3486534" cy="2600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70" cy="26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DC78" w14:textId="4B720BA1" w:rsidR="0025728E" w:rsidRPr="00D8409D" w:rsidRDefault="005D0FAC" w:rsidP="00D840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9D">
        <w:rPr>
          <w:rFonts w:ascii="Times New Roman" w:hAnsi="Times New Roman" w:cs="Times New Roman"/>
          <w:sz w:val="28"/>
          <w:szCs w:val="28"/>
        </w:rPr>
        <w:lastRenderedPageBreak/>
        <w:t xml:space="preserve">6. В появившемся окне выберем Стандартные изделия - Детали и узлы сосудов и аппаратов - Элементы сосудов и аппаратов - Днища - Днища ГОСТ 6533-78 с внутренними базовыми размерами и </w:t>
      </w:r>
      <w:r w:rsidRPr="00D8409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8409D">
        <w:rPr>
          <w:rFonts w:ascii="Times New Roman" w:hAnsi="Times New Roman" w:cs="Times New Roman"/>
          <w:sz w:val="28"/>
          <w:szCs w:val="28"/>
        </w:rPr>
        <w:t>в=0,2</w:t>
      </w:r>
      <w:r w:rsidR="00D8409D" w:rsidRPr="00D8409D">
        <w:rPr>
          <w:rFonts w:ascii="Times New Roman" w:hAnsi="Times New Roman" w:cs="Times New Roman"/>
          <w:sz w:val="28"/>
          <w:szCs w:val="28"/>
        </w:rPr>
        <w:t>5</w:t>
      </w:r>
      <w:r w:rsidRPr="00D840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8409D">
        <w:rPr>
          <w:rFonts w:ascii="Times New Roman" w:hAnsi="Times New Roman" w:cs="Times New Roman"/>
          <w:sz w:val="28"/>
          <w:szCs w:val="28"/>
        </w:rPr>
        <w:t>в</w:t>
      </w:r>
    </w:p>
    <w:p w14:paraId="4CA3B093" w14:textId="655FB978" w:rsidR="005D0FAC" w:rsidRPr="00D8409D" w:rsidRDefault="00D8409D" w:rsidP="00D8409D">
      <w:pPr>
        <w:spacing w:after="0" w:line="36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 w:rsidRPr="00D8409D">
        <w:rPr>
          <w:noProof/>
        </w:rPr>
        <w:drawing>
          <wp:inline distT="0" distB="0" distL="0" distR="0" wp14:anchorId="52AE0FFB" wp14:editId="73BAEE95">
            <wp:extent cx="5940425" cy="32943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CE18" w14:textId="77777777" w:rsidR="00B068C7" w:rsidRPr="00D8409D" w:rsidRDefault="009266F2" w:rsidP="00CF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9D">
        <w:rPr>
          <w:rFonts w:ascii="Times New Roman" w:hAnsi="Times New Roman" w:cs="Times New Roman"/>
          <w:sz w:val="28"/>
          <w:szCs w:val="28"/>
        </w:rPr>
        <w:t>Параметры детали можно указать два раза кликнув по одному из них во вкладке конструкции и размеры:</w:t>
      </w:r>
    </w:p>
    <w:p w14:paraId="79244EA0" w14:textId="63CAB32F" w:rsidR="00B068C7" w:rsidRPr="00D8409D" w:rsidRDefault="00D8409D" w:rsidP="009266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09D">
        <w:rPr>
          <w:noProof/>
        </w:rPr>
        <w:drawing>
          <wp:inline distT="0" distB="0" distL="0" distR="0" wp14:anchorId="18F8ACD0" wp14:editId="170A5546">
            <wp:extent cx="4752975" cy="27908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3D26" w14:textId="77777777" w:rsidR="009266F2" w:rsidRPr="00D8409D" w:rsidRDefault="009266F2" w:rsidP="002572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409D">
        <w:rPr>
          <w:rFonts w:ascii="Times New Roman" w:hAnsi="Times New Roman" w:cs="Times New Roman"/>
          <w:sz w:val="28"/>
          <w:szCs w:val="28"/>
        </w:rPr>
        <w:t>После нажатия кнопок «ОК» - «Применить» появится фантом детали «Днище»</w:t>
      </w:r>
    </w:p>
    <w:p w14:paraId="0EDB9960" w14:textId="1F28163B" w:rsidR="00B068C7" w:rsidRDefault="009266F2" w:rsidP="00D840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9D">
        <w:rPr>
          <w:rFonts w:ascii="Times New Roman" w:hAnsi="Times New Roman" w:cs="Times New Roman"/>
          <w:sz w:val="28"/>
          <w:szCs w:val="28"/>
        </w:rPr>
        <w:t xml:space="preserve">7. Далее необходимо наложить сопряжения на вставляемую деталь. Для этого на панели </w:t>
      </w:r>
      <w:r w:rsidR="00D8409D">
        <w:rPr>
          <w:rFonts w:ascii="Times New Roman" w:hAnsi="Times New Roman" w:cs="Times New Roman"/>
          <w:sz w:val="28"/>
          <w:szCs w:val="28"/>
        </w:rPr>
        <w:t>параметров</w:t>
      </w:r>
      <w:r w:rsidRPr="00D8409D">
        <w:rPr>
          <w:rFonts w:ascii="Times New Roman" w:hAnsi="Times New Roman" w:cs="Times New Roman"/>
          <w:sz w:val="28"/>
          <w:szCs w:val="28"/>
        </w:rPr>
        <w:t xml:space="preserve"> необходимо указать поверхности</w:t>
      </w:r>
      <w:r w:rsidR="00D8409D">
        <w:rPr>
          <w:rFonts w:ascii="Times New Roman" w:hAnsi="Times New Roman" w:cs="Times New Roman"/>
          <w:sz w:val="28"/>
          <w:szCs w:val="28"/>
        </w:rPr>
        <w:t>,</w:t>
      </w:r>
      <w:r w:rsidRPr="00D8409D">
        <w:rPr>
          <w:rFonts w:ascii="Times New Roman" w:hAnsi="Times New Roman" w:cs="Times New Roman"/>
          <w:sz w:val="28"/>
          <w:szCs w:val="28"/>
        </w:rPr>
        <w:t xml:space="preserve"> которые будут </w:t>
      </w:r>
      <w:r w:rsidRPr="00D8409D">
        <w:rPr>
          <w:rFonts w:ascii="Times New Roman" w:hAnsi="Times New Roman" w:cs="Times New Roman"/>
          <w:sz w:val="28"/>
          <w:szCs w:val="28"/>
        </w:rPr>
        <w:lastRenderedPageBreak/>
        <w:t>соосны и поверхности</w:t>
      </w:r>
      <w:r w:rsidR="00D8409D">
        <w:rPr>
          <w:rFonts w:ascii="Times New Roman" w:hAnsi="Times New Roman" w:cs="Times New Roman"/>
          <w:sz w:val="28"/>
          <w:szCs w:val="28"/>
        </w:rPr>
        <w:t>,</w:t>
      </w:r>
      <w:r w:rsidRPr="00D8409D">
        <w:rPr>
          <w:rFonts w:ascii="Times New Roman" w:hAnsi="Times New Roman" w:cs="Times New Roman"/>
          <w:sz w:val="28"/>
          <w:szCs w:val="28"/>
        </w:rPr>
        <w:t xml:space="preserve"> которые совпадают</w:t>
      </w:r>
      <w:r w:rsidR="00D8409D">
        <w:rPr>
          <w:rFonts w:ascii="Times New Roman" w:hAnsi="Times New Roman" w:cs="Times New Roman"/>
          <w:sz w:val="28"/>
          <w:szCs w:val="28"/>
        </w:rPr>
        <w:t>, активировав одноименные пиктограммы.</w:t>
      </w:r>
    </w:p>
    <w:p w14:paraId="5FE98C48" w14:textId="4FB8A599" w:rsidR="00623893" w:rsidRPr="00623893" w:rsidRDefault="00623893" w:rsidP="00D8409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23893">
        <w:rPr>
          <w:rFonts w:ascii="Times New Roman" w:hAnsi="Times New Roman" w:cs="Times New Roman"/>
          <w:i/>
          <w:iCs/>
          <w:sz w:val="24"/>
          <w:szCs w:val="24"/>
        </w:rPr>
        <w:t>То есть должны быть соосны цилиндрические поверхности днища и корпуса и совпадать плоские поверхности торцов данных деталей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5EAF4BC" w14:textId="0EAEC93E" w:rsidR="00D8409D" w:rsidRDefault="00D8409D" w:rsidP="00D84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28B369" wp14:editId="1ADFE0FA">
            <wp:extent cx="6037456" cy="2781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90" cy="278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77045" w14:textId="77777777" w:rsidR="00B068C7" w:rsidRPr="00623893" w:rsidRDefault="009266F2" w:rsidP="00623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893">
        <w:rPr>
          <w:rFonts w:ascii="Times New Roman" w:hAnsi="Times New Roman" w:cs="Times New Roman"/>
          <w:sz w:val="28"/>
          <w:szCs w:val="28"/>
        </w:rPr>
        <w:t xml:space="preserve">Завершить </w:t>
      </w:r>
      <w:r w:rsidR="00EE6490" w:rsidRPr="00623893">
        <w:rPr>
          <w:rFonts w:ascii="Times New Roman" w:hAnsi="Times New Roman" w:cs="Times New Roman"/>
          <w:sz w:val="28"/>
          <w:szCs w:val="28"/>
        </w:rPr>
        <w:t>редактирование</w:t>
      </w:r>
      <w:r w:rsidRPr="00623893">
        <w:rPr>
          <w:rFonts w:ascii="Times New Roman" w:hAnsi="Times New Roman" w:cs="Times New Roman"/>
          <w:sz w:val="28"/>
          <w:szCs w:val="28"/>
        </w:rPr>
        <w:t xml:space="preserve"> нажав на кнопку «Создать объект»</w:t>
      </w:r>
    </w:p>
    <w:p w14:paraId="6D6AE300" w14:textId="77777777" w:rsidR="00B068C7" w:rsidRPr="00623893" w:rsidRDefault="009266F2" w:rsidP="00623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893">
        <w:rPr>
          <w:rFonts w:ascii="Times New Roman" w:hAnsi="Times New Roman" w:cs="Times New Roman"/>
          <w:sz w:val="28"/>
          <w:szCs w:val="28"/>
        </w:rPr>
        <w:t>Система автоматически предложит занести стандартную деталь в спецификацию</w:t>
      </w:r>
    </w:p>
    <w:p w14:paraId="38937255" w14:textId="7935FDC0" w:rsidR="00EE6490" w:rsidRPr="00623893" w:rsidRDefault="00623893" w:rsidP="00EE64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893">
        <w:rPr>
          <w:noProof/>
        </w:rPr>
        <w:drawing>
          <wp:inline distT="0" distB="0" distL="0" distR="0" wp14:anchorId="77EEA2AD" wp14:editId="687204FB">
            <wp:extent cx="5940425" cy="13747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001F" w14:textId="074E69DE" w:rsidR="009266F2" w:rsidRPr="00623893" w:rsidRDefault="009266F2" w:rsidP="00623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893">
        <w:rPr>
          <w:rFonts w:ascii="Times New Roman" w:hAnsi="Times New Roman" w:cs="Times New Roman"/>
          <w:sz w:val="28"/>
          <w:szCs w:val="28"/>
        </w:rPr>
        <w:t>Наж</w:t>
      </w:r>
      <w:r w:rsidR="00623893">
        <w:rPr>
          <w:rFonts w:ascii="Times New Roman" w:hAnsi="Times New Roman" w:cs="Times New Roman"/>
          <w:sz w:val="28"/>
          <w:szCs w:val="28"/>
        </w:rPr>
        <w:t>мите</w:t>
      </w:r>
      <w:r w:rsidRPr="00623893">
        <w:rPr>
          <w:rFonts w:ascii="Times New Roman" w:hAnsi="Times New Roman" w:cs="Times New Roman"/>
          <w:sz w:val="28"/>
          <w:szCs w:val="28"/>
        </w:rPr>
        <w:t xml:space="preserve"> «ОК»</w:t>
      </w:r>
      <w:r w:rsidR="00EE6490" w:rsidRPr="00623893">
        <w:rPr>
          <w:rFonts w:ascii="Times New Roman" w:hAnsi="Times New Roman" w:cs="Times New Roman"/>
          <w:sz w:val="28"/>
          <w:szCs w:val="28"/>
        </w:rPr>
        <w:t>.</w:t>
      </w:r>
      <w:r w:rsidR="00623893">
        <w:rPr>
          <w:rFonts w:ascii="Times New Roman" w:hAnsi="Times New Roman" w:cs="Times New Roman"/>
          <w:sz w:val="28"/>
          <w:szCs w:val="28"/>
        </w:rPr>
        <w:t xml:space="preserve"> Завершите операцию добавления стандартного изделия. Закройте окно «Библиотека стандартных изделий».</w:t>
      </w:r>
    </w:p>
    <w:p w14:paraId="148F658E" w14:textId="68D6ED42" w:rsidR="0025728E" w:rsidRDefault="00EE6490" w:rsidP="007D1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893">
        <w:rPr>
          <w:rFonts w:ascii="Times New Roman" w:hAnsi="Times New Roman" w:cs="Times New Roman"/>
          <w:sz w:val="28"/>
          <w:szCs w:val="28"/>
        </w:rPr>
        <w:t xml:space="preserve">8. </w:t>
      </w:r>
      <w:r w:rsidR="00623893" w:rsidRPr="00623893">
        <w:rPr>
          <w:rFonts w:ascii="Times New Roman" w:hAnsi="Times New Roman" w:cs="Times New Roman"/>
          <w:sz w:val="28"/>
          <w:szCs w:val="28"/>
        </w:rPr>
        <w:t>Второе</w:t>
      </w:r>
      <w:r w:rsidRPr="00623893">
        <w:rPr>
          <w:rFonts w:ascii="Times New Roman" w:hAnsi="Times New Roman" w:cs="Times New Roman"/>
          <w:sz w:val="28"/>
          <w:szCs w:val="28"/>
        </w:rPr>
        <w:t xml:space="preserve"> днище можно выполнить симметрией. Для этого</w:t>
      </w:r>
      <w:r w:rsidR="00EE5846" w:rsidRPr="00623893">
        <w:rPr>
          <w:rFonts w:ascii="Times New Roman" w:hAnsi="Times New Roman" w:cs="Times New Roman"/>
          <w:sz w:val="28"/>
          <w:szCs w:val="28"/>
        </w:rPr>
        <w:t xml:space="preserve"> необходимо в дереве модели</w:t>
      </w:r>
      <w:r w:rsidR="007D193A">
        <w:rPr>
          <w:rFonts w:ascii="Times New Roman" w:hAnsi="Times New Roman" w:cs="Times New Roman"/>
          <w:sz w:val="28"/>
          <w:szCs w:val="28"/>
        </w:rPr>
        <w:t xml:space="preserve"> во вкладке «Компоненты»</w:t>
      </w:r>
      <w:r w:rsidR="00EE5846" w:rsidRPr="00623893">
        <w:rPr>
          <w:rFonts w:ascii="Times New Roman" w:hAnsi="Times New Roman" w:cs="Times New Roman"/>
          <w:sz w:val="28"/>
          <w:szCs w:val="28"/>
        </w:rPr>
        <w:t xml:space="preserve"> выбрать деталь «Днище» (</w:t>
      </w:r>
      <w:r w:rsidR="007D193A">
        <w:rPr>
          <w:rFonts w:ascii="Times New Roman" w:hAnsi="Times New Roman" w:cs="Times New Roman"/>
          <w:sz w:val="28"/>
          <w:szCs w:val="28"/>
        </w:rPr>
        <w:t>ее цвет измениться на зелёный</w:t>
      </w:r>
      <w:r w:rsidR="00EE5846" w:rsidRPr="00623893">
        <w:rPr>
          <w:rFonts w:ascii="Times New Roman" w:hAnsi="Times New Roman" w:cs="Times New Roman"/>
          <w:sz w:val="28"/>
          <w:szCs w:val="28"/>
        </w:rPr>
        <w:t xml:space="preserve">), далее выбрать </w:t>
      </w:r>
      <w:r w:rsidR="007D193A">
        <w:rPr>
          <w:rFonts w:ascii="Times New Roman" w:hAnsi="Times New Roman" w:cs="Times New Roman"/>
          <w:sz w:val="28"/>
          <w:szCs w:val="28"/>
        </w:rPr>
        <w:t xml:space="preserve">панель </w:t>
      </w:r>
      <w:r w:rsidR="007D193A" w:rsidRPr="007D193A">
        <w:rPr>
          <w:rFonts w:ascii="Times New Roman" w:hAnsi="Times New Roman" w:cs="Times New Roman"/>
          <w:b/>
          <w:bCs/>
          <w:sz w:val="28"/>
          <w:szCs w:val="28"/>
        </w:rPr>
        <w:t>«Компоненты»</w:t>
      </w:r>
      <w:r w:rsidR="00EE5846" w:rsidRPr="007D19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D193A" w:rsidRPr="007D193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EE5846" w:rsidRPr="007D193A">
        <w:rPr>
          <w:rFonts w:ascii="Times New Roman" w:hAnsi="Times New Roman" w:cs="Times New Roman"/>
          <w:b/>
          <w:bCs/>
          <w:sz w:val="28"/>
          <w:szCs w:val="28"/>
        </w:rPr>
        <w:t xml:space="preserve"> Зеркальное отражение компонентов</w:t>
      </w:r>
    </w:p>
    <w:p w14:paraId="1AAD8B74" w14:textId="3AA8651D" w:rsidR="007D193A" w:rsidRPr="00623893" w:rsidRDefault="007D193A" w:rsidP="007D1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1DF607" wp14:editId="1794986E">
            <wp:extent cx="5343525" cy="1143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7D92" w14:textId="63C21E25" w:rsidR="00EE5846" w:rsidRPr="007D193A" w:rsidRDefault="00EE5846" w:rsidP="007D1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93A">
        <w:rPr>
          <w:rFonts w:ascii="Times New Roman" w:hAnsi="Times New Roman" w:cs="Times New Roman"/>
          <w:sz w:val="28"/>
          <w:szCs w:val="28"/>
        </w:rPr>
        <w:t xml:space="preserve">Программа попросит указать плоскость симметрии. Необходимо указать поверхность </w:t>
      </w:r>
      <w:r w:rsidRPr="007D193A">
        <w:rPr>
          <w:rFonts w:ascii="Times New Roman" w:hAnsi="Times New Roman" w:cs="Times New Roman"/>
          <w:sz w:val="28"/>
          <w:szCs w:val="28"/>
          <w:lang w:val="en-US"/>
        </w:rPr>
        <w:t>ZY</w:t>
      </w:r>
      <w:r w:rsidR="007D193A">
        <w:rPr>
          <w:rFonts w:ascii="Times New Roman" w:hAnsi="Times New Roman" w:cs="Times New Roman"/>
          <w:sz w:val="28"/>
          <w:szCs w:val="28"/>
        </w:rPr>
        <w:t xml:space="preserve"> </w:t>
      </w:r>
      <w:r w:rsidR="007D193A" w:rsidRPr="007D193A">
        <w:rPr>
          <w:rFonts w:ascii="Times New Roman" w:hAnsi="Times New Roman" w:cs="Times New Roman"/>
          <w:sz w:val="24"/>
          <w:szCs w:val="24"/>
        </w:rPr>
        <w:t>(</w:t>
      </w:r>
      <w:r w:rsidR="007D193A" w:rsidRPr="007D193A">
        <w:rPr>
          <w:rFonts w:ascii="Times New Roman" w:hAnsi="Times New Roman" w:cs="Times New Roman"/>
          <w:i/>
          <w:iCs/>
          <w:sz w:val="24"/>
          <w:szCs w:val="24"/>
        </w:rPr>
        <w:t xml:space="preserve">либо развернув сборку и указав непосредственно в области </w:t>
      </w:r>
      <w:proofErr w:type="gramStart"/>
      <w:r w:rsidR="007D193A" w:rsidRPr="007D193A">
        <w:rPr>
          <w:rFonts w:ascii="Times New Roman" w:hAnsi="Times New Roman" w:cs="Times New Roman"/>
          <w:i/>
          <w:iCs/>
          <w:sz w:val="24"/>
          <w:szCs w:val="24"/>
        </w:rPr>
        <w:t>моделирования</w:t>
      </w:r>
      <w:proofErr w:type="gramEnd"/>
      <w:r w:rsidR="007D193A" w:rsidRPr="007D193A">
        <w:rPr>
          <w:rFonts w:ascii="Times New Roman" w:hAnsi="Times New Roman" w:cs="Times New Roman"/>
          <w:i/>
          <w:iCs/>
          <w:sz w:val="24"/>
          <w:szCs w:val="24"/>
        </w:rPr>
        <w:t xml:space="preserve"> либо перейдя во вкладку Дерево структура – Системы координат – Начало координат – Плоскость </w:t>
      </w:r>
      <w:r w:rsidR="007D193A" w:rsidRPr="007D193A">
        <w:rPr>
          <w:rFonts w:ascii="Times New Roman" w:hAnsi="Times New Roman" w:cs="Times New Roman"/>
          <w:i/>
          <w:iCs/>
          <w:sz w:val="24"/>
          <w:szCs w:val="24"/>
          <w:lang w:val="en-US"/>
        </w:rPr>
        <w:t>ZY</w:t>
      </w:r>
      <w:r w:rsidR="007D193A" w:rsidRPr="007D193A">
        <w:rPr>
          <w:rFonts w:ascii="Times New Roman" w:hAnsi="Times New Roman" w:cs="Times New Roman"/>
          <w:sz w:val="24"/>
          <w:szCs w:val="24"/>
        </w:rPr>
        <w:t>)</w:t>
      </w:r>
    </w:p>
    <w:p w14:paraId="089BD3CE" w14:textId="45791F87" w:rsidR="007D193A" w:rsidRPr="007D193A" w:rsidRDefault="007D193A" w:rsidP="002572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7D193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731324" wp14:editId="68F497FE">
            <wp:extent cx="5010150" cy="199441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35" cy="20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449AF" w14:textId="69BB82DC" w:rsidR="007D193A" w:rsidRPr="007D193A" w:rsidRDefault="007D193A" w:rsidP="002572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D193A">
        <w:rPr>
          <w:rFonts w:ascii="Times New Roman" w:hAnsi="Times New Roman" w:cs="Times New Roman"/>
          <w:sz w:val="28"/>
          <w:szCs w:val="28"/>
        </w:rPr>
        <w:t>Нажмите создать объект.</w:t>
      </w:r>
    </w:p>
    <w:p w14:paraId="7B0449CB" w14:textId="4E582984" w:rsidR="007D193A" w:rsidRPr="007D193A" w:rsidRDefault="007D193A" w:rsidP="002572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7D193A">
        <w:rPr>
          <w:noProof/>
        </w:rPr>
        <w:drawing>
          <wp:inline distT="0" distB="0" distL="0" distR="0" wp14:anchorId="63504540" wp14:editId="77358AE6">
            <wp:extent cx="5050465" cy="144890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320" cy="14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91BC" w14:textId="6B397D2C" w:rsidR="007D193A" w:rsidRPr="007D193A" w:rsidRDefault="007D193A" w:rsidP="002572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D193A">
        <w:rPr>
          <w:rFonts w:ascii="Times New Roman" w:hAnsi="Times New Roman" w:cs="Times New Roman"/>
          <w:sz w:val="28"/>
          <w:szCs w:val="28"/>
        </w:rPr>
        <w:t>В параметрах зеркально отображения компонентов оставьте все по умолчанию. Нажмите ОК.</w:t>
      </w:r>
      <w:r w:rsidR="00E43E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009921" w14:textId="7786A875" w:rsidR="00723BF1" w:rsidRPr="009A337B" w:rsidRDefault="00723BF1" w:rsidP="009A3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37B">
        <w:rPr>
          <w:rFonts w:ascii="Times New Roman" w:hAnsi="Times New Roman" w:cs="Times New Roman"/>
          <w:sz w:val="28"/>
          <w:szCs w:val="28"/>
        </w:rPr>
        <w:t>Нажатием правой клавиш</w:t>
      </w:r>
      <w:r w:rsidR="00771999" w:rsidRPr="009A337B">
        <w:rPr>
          <w:rFonts w:ascii="Times New Roman" w:hAnsi="Times New Roman" w:cs="Times New Roman"/>
          <w:sz w:val="28"/>
          <w:szCs w:val="28"/>
        </w:rPr>
        <w:t>и</w:t>
      </w:r>
      <w:r w:rsidRPr="009A337B">
        <w:rPr>
          <w:rFonts w:ascii="Times New Roman" w:hAnsi="Times New Roman" w:cs="Times New Roman"/>
          <w:sz w:val="28"/>
          <w:szCs w:val="28"/>
        </w:rPr>
        <w:t xml:space="preserve"> мыши в любом свободном месте </w:t>
      </w:r>
      <w:r w:rsidR="00771999" w:rsidRPr="009A337B">
        <w:rPr>
          <w:rFonts w:ascii="Times New Roman" w:hAnsi="Times New Roman" w:cs="Times New Roman"/>
          <w:sz w:val="28"/>
          <w:szCs w:val="28"/>
        </w:rPr>
        <w:t>вызовем контекстное меню и выберем «Свойства модели» и заполним наименование детали</w:t>
      </w:r>
      <w:r w:rsidR="009A337B">
        <w:rPr>
          <w:rFonts w:ascii="Times New Roman" w:hAnsi="Times New Roman" w:cs="Times New Roman"/>
          <w:sz w:val="28"/>
          <w:szCs w:val="28"/>
        </w:rPr>
        <w:t xml:space="preserve"> «Емкость»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42BC7" w:rsidRPr="00A42BC7" w14:paraId="586C2B1F" w14:textId="77777777" w:rsidTr="00771999">
        <w:tc>
          <w:tcPr>
            <w:tcW w:w="4785" w:type="dxa"/>
            <w:vAlign w:val="center"/>
          </w:tcPr>
          <w:p w14:paraId="12FF5CDC" w14:textId="7E5D33F3" w:rsidR="00771999" w:rsidRPr="00A42BC7" w:rsidRDefault="009A337B" w:rsidP="007719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BC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89EE351" wp14:editId="628385F2">
                  <wp:extent cx="2690038" cy="157003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65" cy="159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699A1D8A" w14:textId="17F66DFB" w:rsidR="00771999" w:rsidRPr="00A42BC7" w:rsidRDefault="009A337B" w:rsidP="007719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BC7">
              <w:object w:dxaOrig="4545" w:dyaOrig="2550" w14:anchorId="5806CD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75pt;height:126.8pt" o:ole="">
                  <v:imagedata r:id="rId26" o:title=""/>
                </v:shape>
                <o:OLEObject Type="Embed" ProgID="PBrush" ShapeID="_x0000_i1025" DrawAspect="Content" ObjectID="_1665945315" r:id="rId27"/>
              </w:object>
            </w:r>
          </w:p>
        </w:tc>
      </w:tr>
    </w:tbl>
    <w:p w14:paraId="48BF24FE" w14:textId="77777777" w:rsidR="00723BF1" w:rsidRPr="00A42BC7" w:rsidRDefault="00723BF1" w:rsidP="00723B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2BC7">
        <w:rPr>
          <w:rFonts w:ascii="Times New Roman" w:hAnsi="Times New Roman" w:cs="Times New Roman"/>
          <w:sz w:val="28"/>
          <w:szCs w:val="28"/>
        </w:rPr>
        <w:t>Сохраним сборку</w:t>
      </w:r>
      <w:r w:rsidR="00771999" w:rsidRPr="00A42BC7">
        <w:rPr>
          <w:rFonts w:ascii="Times New Roman" w:hAnsi="Times New Roman" w:cs="Times New Roman"/>
          <w:sz w:val="28"/>
          <w:szCs w:val="28"/>
        </w:rPr>
        <w:t xml:space="preserve"> в папке, где сохранена деталь «Корпус». </w:t>
      </w:r>
    </w:p>
    <w:p w14:paraId="67FB1138" w14:textId="272AE5B2" w:rsidR="00723BF1" w:rsidRPr="00A42BC7" w:rsidRDefault="00723BF1" w:rsidP="00CF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BC7">
        <w:rPr>
          <w:rFonts w:ascii="Times New Roman" w:hAnsi="Times New Roman" w:cs="Times New Roman"/>
          <w:sz w:val="28"/>
          <w:szCs w:val="28"/>
        </w:rPr>
        <w:t xml:space="preserve">9. </w:t>
      </w:r>
      <w:r w:rsidR="00771999" w:rsidRPr="00A42BC7">
        <w:rPr>
          <w:rFonts w:ascii="Times New Roman" w:hAnsi="Times New Roman" w:cs="Times New Roman"/>
          <w:sz w:val="28"/>
          <w:szCs w:val="28"/>
        </w:rPr>
        <w:t xml:space="preserve">Емкость необходимо устанавливать на опорах, для этого во вкладке </w:t>
      </w:r>
      <w:r w:rsidR="00A42BC7" w:rsidRPr="00D8409D">
        <w:rPr>
          <w:rFonts w:ascii="Times New Roman" w:hAnsi="Times New Roman" w:cs="Times New Roman"/>
          <w:b/>
          <w:bCs/>
          <w:sz w:val="28"/>
          <w:szCs w:val="28"/>
        </w:rPr>
        <w:t>Приложения – Стандартные изделия – Вставить элемент</w:t>
      </w:r>
      <w:r w:rsidR="00A42B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1999" w:rsidRPr="00A42BC7">
        <w:rPr>
          <w:rFonts w:ascii="Times New Roman" w:hAnsi="Times New Roman" w:cs="Times New Roman"/>
          <w:sz w:val="28"/>
          <w:szCs w:val="28"/>
        </w:rPr>
        <w:t>выберем</w:t>
      </w:r>
      <w:r w:rsidR="00A42BC7">
        <w:rPr>
          <w:rFonts w:ascii="Times New Roman" w:hAnsi="Times New Roman" w:cs="Times New Roman"/>
          <w:sz w:val="28"/>
          <w:szCs w:val="28"/>
        </w:rPr>
        <w:t xml:space="preserve"> </w:t>
      </w:r>
      <w:r w:rsidR="00CF7455" w:rsidRPr="00A42BC7">
        <w:rPr>
          <w:rFonts w:ascii="Times New Roman" w:hAnsi="Times New Roman" w:cs="Times New Roman"/>
          <w:sz w:val="28"/>
          <w:szCs w:val="28"/>
        </w:rPr>
        <w:t xml:space="preserve">- Детали и узлы сосудов и аппаратов - Элементы сосудов и аппаратов - Опоры </w:t>
      </w:r>
      <w:r w:rsidR="00A42BC7" w:rsidRPr="00A42BC7">
        <w:rPr>
          <w:rFonts w:ascii="Times New Roman" w:hAnsi="Times New Roman" w:cs="Times New Roman"/>
          <w:sz w:val="28"/>
          <w:szCs w:val="28"/>
        </w:rPr>
        <w:t xml:space="preserve">ОСТ 26-2091-93 </w:t>
      </w:r>
      <w:r w:rsidR="00CF7455" w:rsidRPr="00A42BC7">
        <w:rPr>
          <w:rFonts w:ascii="Times New Roman" w:hAnsi="Times New Roman" w:cs="Times New Roman"/>
          <w:sz w:val="28"/>
          <w:szCs w:val="28"/>
        </w:rPr>
        <w:t>- Опора неподвижная ОСТ 26-2091-93 (тип 1, исп.1).</w:t>
      </w:r>
    </w:p>
    <w:p w14:paraId="25D06F3B" w14:textId="2A89ECCC" w:rsidR="00723BF1" w:rsidRPr="000445AD" w:rsidRDefault="00A42BC7" w:rsidP="007719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5AD">
        <w:rPr>
          <w:noProof/>
        </w:rPr>
        <w:drawing>
          <wp:inline distT="0" distB="0" distL="0" distR="0" wp14:anchorId="084E0EB4" wp14:editId="491ED4D0">
            <wp:extent cx="5940425" cy="384048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F4C3" w14:textId="77777777" w:rsidR="00CF7455" w:rsidRPr="000445AD" w:rsidRDefault="00CF7455" w:rsidP="00CF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5AD">
        <w:rPr>
          <w:rFonts w:ascii="Times New Roman" w:hAnsi="Times New Roman" w:cs="Times New Roman"/>
          <w:sz w:val="28"/>
          <w:szCs w:val="28"/>
        </w:rPr>
        <w:t>Параметры детали «Опора» можно указать, два раза кликнув по одному из них во вкладке «Конструкции и размеры». Укажем параметры с рисунка:</w:t>
      </w:r>
    </w:p>
    <w:p w14:paraId="4104C0B8" w14:textId="77777777" w:rsidR="000445AD" w:rsidRPr="000445AD" w:rsidRDefault="00A42BC7" w:rsidP="00A42BC7">
      <w:pPr>
        <w:spacing w:after="0" w:line="360" w:lineRule="auto"/>
        <w:jc w:val="center"/>
        <w:rPr>
          <w:noProof/>
        </w:rPr>
      </w:pPr>
      <w:r w:rsidRPr="000445AD">
        <w:rPr>
          <w:noProof/>
        </w:rPr>
        <w:lastRenderedPageBreak/>
        <w:drawing>
          <wp:inline distT="0" distB="0" distL="0" distR="0" wp14:anchorId="743B46CA" wp14:editId="618422D5">
            <wp:extent cx="3061252" cy="171828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4463" cy="17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5AD">
        <w:rPr>
          <w:noProof/>
        </w:rPr>
        <w:t xml:space="preserve"> </w:t>
      </w:r>
    </w:p>
    <w:p w14:paraId="24D1F678" w14:textId="4838AAFE" w:rsidR="00723BF1" w:rsidRPr="000445AD" w:rsidRDefault="00CF7455" w:rsidP="000445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445AD">
        <w:rPr>
          <w:rFonts w:ascii="Times New Roman" w:hAnsi="Times New Roman" w:cs="Times New Roman"/>
          <w:sz w:val="28"/>
          <w:szCs w:val="28"/>
        </w:rPr>
        <w:t>Вставим опору в любое свободное место в сборке.</w:t>
      </w:r>
    </w:p>
    <w:p w14:paraId="25E926FF" w14:textId="6937EFBB" w:rsidR="00723BF1" w:rsidRPr="00EC71EF" w:rsidRDefault="000445AD" w:rsidP="00CF74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71EF">
        <w:rPr>
          <w:noProof/>
        </w:rPr>
        <w:drawing>
          <wp:inline distT="0" distB="0" distL="0" distR="0" wp14:anchorId="21F4D0E5" wp14:editId="51F3E904">
            <wp:extent cx="3307743" cy="168576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849" t="32997" r="21558" b="21442"/>
                    <a:stretch/>
                  </pic:blipFill>
                  <pic:spPr bwMode="auto">
                    <a:xfrm>
                      <a:off x="0" y="0"/>
                      <a:ext cx="3331570" cy="169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7634B" w14:textId="77777777" w:rsidR="000445AD" w:rsidRPr="00EC71EF" w:rsidRDefault="000445AD" w:rsidP="000445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1EF">
        <w:rPr>
          <w:rFonts w:ascii="Times New Roman" w:hAnsi="Times New Roman" w:cs="Times New Roman"/>
          <w:sz w:val="28"/>
          <w:szCs w:val="28"/>
        </w:rPr>
        <w:t>Система автоматически предложит занести стандартную деталь в спецификацию</w:t>
      </w:r>
    </w:p>
    <w:p w14:paraId="365926D5" w14:textId="165B5758" w:rsidR="000445AD" w:rsidRPr="00A721CA" w:rsidRDefault="000445AD" w:rsidP="000445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21CA">
        <w:rPr>
          <w:noProof/>
        </w:rPr>
        <w:drawing>
          <wp:inline distT="0" distB="0" distL="0" distR="0" wp14:anchorId="493298E5" wp14:editId="0E9A82C5">
            <wp:extent cx="4707007" cy="108932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86043" cy="110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2F20" w14:textId="047993A6" w:rsidR="00697814" w:rsidRPr="00697814" w:rsidRDefault="00CF7455" w:rsidP="00D47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1CA">
        <w:rPr>
          <w:rFonts w:ascii="Times New Roman" w:hAnsi="Times New Roman" w:cs="Times New Roman"/>
          <w:sz w:val="28"/>
          <w:szCs w:val="28"/>
        </w:rPr>
        <w:t xml:space="preserve">10. Необходимо наложить сопряжения на емкость и опору. Для этого </w:t>
      </w:r>
      <w:r w:rsidR="00697814" w:rsidRPr="00A721CA">
        <w:rPr>
          <w:rFonts w:ascii="Times New Roman" w:hAnsi="Times New Roman" w:cs="Times New Roman"/>
          <w:sz w:val="28"/>
          <w:szCs w:val="28"/>
        </w:rPr>
        <w:t>на панели</w:t>
      </w:r>
      <w:r w:rsidRPr="00A721CA">
        <w:rPr>
          <w:rFonts w:ascii="Times New Roman" w:hAnsi="Times New Roman" w:cs="Times New Roman"/>
          <w:sz w:val="28"/>
          <w:szCs w:val="28"/>
        </w:rPr>
        <w:t xml:space="preserve"> «</w:t>
      </w:r>
      <w:r w:rsidR="00697814" w:rsidRPr="00A721CA">
        <w:rPr>
          <w:rFonts w:ascii="Times New Roman" w:hAnsi="Times New Roman" w:cs="Times New Roman"/>
          <w:sz w:val="28"/>
          <w:szCs w:val="28"/>
        </w:rPr>
        <w:t>Размещение компонентов</w:t>
      </w:r>
      <w:r w:rsidRPr="00A721CA">
        <w:rPr>
          <w:rFonts w:ascii="Times New Roman" w:hAnsi="Times New Roman" w:cs="Times New Roman"/>
          <w:sz w:val="28"/>
          <w:szCs w:val="28"/>
        </w:rPr>
        <w:t xml:space="preserve">» необходимо выбрать </w:t>
      </w:r>
      <w:r w:rsidR="00D47403" w:rsidRPr="00A721CA">
        <w:rPr>
          <w:rFonts w:ascii="Times New Roman" w:hAnsi="Times New Roman" w:cs="Times New Roman"/>
          <w:sz w:val="28"/>
          <w:szCs w:val="28"/>
        </w:rPr>
        <w:t>команду</w:t>
      </w:r>
      <w:r w:rsidR="00D47403" w:rsidRPr="00697814">
        <w:rPr>
          <w:rFonts w:ascii="Times New Roman" w:hAnsi="Times New Roman" w:cs="Times New Roman"/>
          <w:sz w:val="28"/>
          <w:szCs w:val="28"/>
        </w:rPr>
        <w:t xml:space="preserve"> </w:t>
      </w:r>
      <w:r w:rsidRPr="00A721CA">
        <w:rPr>
          <w:rFonts w:ascii="Times New Roman" w:hAnsi="Times New Roman" w:cs="Times New Roman"/>
          <w:b/>
          <w:bCs/>
          <w:sz w:val="28"/>
          <w:szCs w:val="28"/>
        </w:rPr>
        <w:t>«Соосность»</w:t>
      </w:r>
      <w:r w:rsidR="00697814" w:rsidRPr="00697814">
        <w:rPr>
          <w:rFonts w:ascii="Times New Roman" w:hAnsi="Times New Roman" w:cs="Times New Roman"/>
          <w:sz w:val="28"/>
          <w:szCs w:val="28"/>
        </w:rPr>
        <w:t xml:space="preserve"> кликнув и удерживая левую клавишу мыши на команде </w:t>
      </w:r>
      <w:r w:rsidR="00697814" w:rsidRPr="00A721CA">
        <w:rPr>
          <w:rFonts w:ascii="Times New Roman" w:hAnsi="Times New Roman" w:cs="Times New Roman"/>
          <w:b/>
          <w:bCs/>
          <w:sz w:val="28"/>
          <w:szCs w:val="28"/>
        </w:rPr>
        <w:t>«Совпадение»</w:t>
      </w:r>
      <w:r w:rsidR="00697814" w:rsidRPr="00A721CA">
        <w:rPr>
          <w:rFonts w:ascii="Times New Roman" w:hAnsi="Times New Roman" w:cs="Times New Roman"/>
          <w:sz w:val="28"/>
          <w:szCs w:val="28"/>
        </w:rPr>
        <w:t>.</w:t>
      </w:r>
    </w:p>
    <w:p w14:paraId="75C3D6E6" w14:textId="60EDF7C6" w:rsidR="00697814" w:rsidRPr="00697814" w:rsidRDefault="00697814" w:rsidP="006978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78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298619" wp14:editId="447B7E43">
            <wp:extent cx="4095115" cy="19747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98" cy="19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E3ABC" w14:textId="53AF783B" w:rsidR="00A721CA" w:rsidRPr="00A721CA" w:rsidRDefault="00A721CA" w:rsidP="00D47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1CA">
        <w:rPr>
          <w:rFonts w:ascii="Times New Roman" w:hAnsi="Times New Roman" w:cs="Times New Roman"/>
          <w:sz w:val="28"/>
          <w:szCs w:val="28"/>
        </w:rPr>
        <w:lastRenderedPageBreak/>
        <w:t>Укажем сопрягаемые поверхности как представлено на рисунке.</w:t>
      </w:r>
    </w:p>
    <w:p w14:paraId="2ACA4CE0" w14:textId="20F5726A" w:rsidR="00A721CA" w:rsidRPr="00A721CA" w:rsidRDefault="00A721CA" w:rsidP="00DE56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2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D19DAD" wp14:editId="433A4167">
            <wp:extent cx="4659464" cy="18839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32" cy="190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3971" w14:textId="3BE8369B" w:rsidR="00A721CA" w:rsidRPr="00A721CA" w:rsidRDefault="00A721CA" w:rsidP="00D47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1CA">
        <w:rPr>
          <w:rFonts w:ascii="Times New Roman" w:hAnsi="Times New Roman" w:cs="Times New Roman"/>
          <w:sz w:val="28"/>
          <w:szCs w:val="28"/>
        </w:rPr>
        <w:t>Создадим объект.</w:t>
      </w:r>
    </w:p>
    <w:p w14:paraId="7BD889E4" w14:textId="07E1EA47" w:rsidR="00A721CA" w:rsidRPr="00A721CA" w:rsidRDefault="00A721CA" w:rsidP="00A72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1CA">
        <w:rPr>
          <w:rFonts w:ascii="Times New Roman" w:hAnsi="Times New Roman" w:cs="Times New Roman"/>
          <w:sz w:val="28"/>
          <w:szCs w:val="28"/>
        </w:rPr>
        <w:t xml:space="preserve">Выдерем сопряжение </w:t>
      </w:r>
      <w:r w:rsidR="00D47403" w:rsidRPr="00A721CA">
        <w:rPr>
          <w:rFonts w:ascii="Times New Roman" w:hAnsi="Times New Roman" w:cs="Times New Roman"/>
          <w:sz w:val="28"/>
          <w:szCs w:val="28"/>
        </w:rPr>
        <w:t>«На расстоянии» и ук</w:t>
      </w:r>
      <w:r w:rsidRPr="00A721CA">
        <w:rPr>
          <w:rFonts w:ascii="Times New Roman" w:hAnsi="Times New Roman" w:cs="Times New Roman"/>
          <w:sz w:val="28"/>
          <w:szCs w:val="28"/>
        </w:rPr>
        <w:t>ажем</w:t>
      </w:r>
      <w:r w:rsidR="00D47403" w:rsidRPr="00A721CA">
        <w:rPr>
          <w:rFonts w:ascii="Times New Roman" w:hAnsi="Times New Roman" w:cs="Times New Roman"/>
          <w:sz w:val="28"/>
          <w:szCs w:val="28"/>
        </w:rPr>
        <w:t xml:space="preserve"> расстояние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47403" w:rsidRPr="00A721CA">
        <w:rPr>
          <w:rFonts w:ascii="Times New Roman" w:hAnsi="Times New Roman" w:cs="Times New Roman"/>
          <w:sz w:val="28"/>
          <w:szCs w:val="28"/>
        </w:rPr>
        <w:t xml:space="preserve">250 мм от плоскости </w:t>
      </w:r>
      <w:r w:rsidR="00D47403" w:rsidRPr="00A721CA">
        <w:rPr>
          <w:rFonts w:ascii="Times New Roman" w:hAnsi="Times New Roman" w:cs="Times New Roman"/>
          <w:sz w:val="28"/>
          <w:szCs w:val="28"/>
          <w:lang w:val="en-US"/>
        </w:rPr>
        <w:t>ZY</w:t>
      </w:r>
      <w:r w:rsidR="00D47403" w:rsidRPr="00A721CA">
        <w:rPr>
          <w:rFonts w:ascii="Times New Roman" w:hAnsi="Times New Roman" w:cs="Times New Roman"/>
          <w:sz w:val="28"/>
          <w:szCs w:val="28"/>
        </w:rPr>
        <w:t xml:space="preserve"> до торца пластины подкладки</w:t>
      </w:r>
      <w:r>
        <w:rPr>
          <w:rFonts w:ascii="Times New Roman" w:hAnsi="Times New Roman" w:cs="Times New Roman"/>
          <w:sz w:val="28"/>
          <w:szCs w:val="28"/>
        </w:rPr>
        <w:t xml:space="preserve"> опоры.</w:t>
      </w:r>
    </w:p>
    <w:p w14:paraId="4C8776FB" w14:textId="69E26C37" w:rsidR="00A721CA" w:rsidRPr="00A721CA" w:rsidRDefault="00A721CA" w:rsidP="00DE56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2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1516C2" wp14:editId="221852DC">
            <wp:extent cx="4913906" cy="236134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00" cy="23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4BBA" w14:textId="77777777" w:rsidR="00A721CA" w:rsidRPr="00A721CA" w:rsidRDefault="00A721CA" w:rsidP="00A72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1CA">
        <w:rPr>
          <w:rFonts w:ascii="Times New Roman" w:hAnsi="Times New Roman" w:cs="Times New Roman"/>
          <w:sz w:val="28"/>
          <w:szCs w:val="28"/>
        </w:rPr>
        <w:t>Создадим объект.</w:t>
      </w:r>
    </w:p>
    <w:p w14:paraId="1D1EF200" w14:textId="3A380610" w:rsidR="00A721CA" w:rsidRPr="00DE56A2" w:rsidRDefault="00A721CA" w:rsidP="00A72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6A2">
        <w:rPr>
          <w:rFonts w:ascii="Times New Roman" w:hAnsi="Times New Roman" w:cs="Times New Roman"/>
          <w:sz w:val="28"/>
          <w:szCs w:val="28"/>
        </w:rPr>
        <w:t xml:space="preserve">Выберем сопряжение «Параллельность» </w:t>
      </w:r>
      <w:r w:rsidR="00DE56A2" w:rsidRPr="00DE56A2">
        <w:rPr>
          <w:rFonts w:ascii="Times New Roman" w:hAnsi="Times New Roman" w:cs="Times New Roman"/>
          <w:sz w:val="28"/>
          <w:szCs w:val="28"/>
        </w:rPr>
        <w:t xml:space="preserve">и укажем объекты </w:t>
      </w:r>
      <w:r w:rsidR="00DE56A2" w:rsidRPr="00DE56A2">
        <w:rPr>
          <w:rFonts w:ascii="Times New Roman" w:hAnsi="Times New Roman" w:cs="Times New Roman"/>
          <w:sz w:val="28"/>
          <w:szCs w:val="28"/>
          <w:lang w:val="en-US"/>
        </w:rPr>
        <w:t>XY</w:t>
      </w:r>
      <w:r w:rsidR="00DE56A2" w:rsidRPr="00DE56A2">
        <w:rPr>
          <w:rFonts w:ascii="Times New Roman" w:hAnsi="Times New Roman" w:cs="Times New Roman"/>
          <w:sz w:val="28"/>
          <w:szCs w:val="28"/>
        </w:rPr>
        <w:t xml:space="preserve"> и ребро жесткости опоры</w:t>
      </w:r>
    </w:p>
    <w:p w14:paraId="16F62F77" w14:textId="1ADAB332" w:rsidR="00A721CA" w:rsidRDefault="00DE56A2" w:rsidP="00DE56A2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787D880" wp14:editId="5E3BC510">
            <wp:extent cx="4190338" cy="235588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79" cy="23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A2ED8" w14:textId="668D8EE2" w:rsidR="00DE56A2" w:rsidRDefault="00D47403" w:rsidP="00DE56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56A2">
        <w:rPr>
          <w:rFonts w:ascii="Times New Roman" w:hAnsi="Times New Roman" w:cs="Times New Roman"/>
          <w:sz w:val="28"/>
          <w:szCs w:val="28"/>
        </w:rPr>
        <w:lastRenderedPageBreak/>
        <w:t xml:space="preserve">Аналогичным образом необходимо </w:t>
      </w:r>
      <w:r w:rsidR="00327BE6" w:rsidRPr="00DE56A2">
        <w:rPr>
          <w:rFonts w:ascii="Times New Roman" w:hAnsi="Times New Roman" w:cs="Times New Roman"/>
          <w:sz w:val="28"/>
          <w:szCs w:val="28"/>
        </w:rPr>
        <w:t>установить вторую опору в соответствии с размерами, указанными на рабочем чертеже</w:t>
      </w:r>
      <w:r w:rsidR="00DE56A2">
        <w:rPr>
          <w:rFonts w:ascii="Times New Roman" w:hAnsi="Times New Roman" w:cs="Times New Roman"/>
          <w:sz w:val="28"/>
          <w:szCs w:val="28"/>
        </w:rPr>
        <w:t xml:space="preserve">. </w:t>
      </w:r>
      <w:r w:rsidR="00DE56A2" w:rsidRPr="00DE56A2">
        <w:rPr>
          <w:rFonts w:ascii="Times New Roman" w:hAnsi="Times New Roman" w:cs="Times New Roman"/>
          <w:i/>
          <w:iCs/>
          <w:sz w:val="24"/>
          <w:szCs w:val="24"/>
        </w:rPr>
        <w:t>(Опор</w:t>
      </w:r>
      <w:r w:rsidR="00DE56A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="00DE56A2" w:rsidRPr="00DE56A2">
        <w:rPr>
          <w:rFonts w:ascii="Times New Roman" w:hAnsi="Times New Roman" w:cs="Times New Roman"/>
          <w:i/>
          <w:iCs/>
          <w:sz w:val="24"/>
          <w:szCs w:val="24"/>
        </w:rPr>
        <w:t xml:space="preserve"> можно добавить с помощью массива по сетке</w:t>
      </w:r>
      <w:r w:rsidR="00DE56A2">
        <w:rPr>
          <w:rFonts w:ascii="Times New Roman" w:hAnsi="Times New Roman" w:cs="Times New Roman"/>
          <w:i/>
          <w:iCs/>
          <w:sz w:val="24"/>
          <w:szCs w:val="24"/>
        </w:rPr>
        <w:t>, в данном случае мы не используем эту команду в целях закрепления пройденного материала</w:t>
      </w:r>
      <w:r w:rsidR="00DE56A2" w:rsidRPr="00DE56A2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DE56A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FAF69AA" w14:textId="381457B2" w:rsidR="00DE56A2" w:rsidRPr="00DE56A2" w:rsidRDefault="00DE56A2" w:rsidP="00DE56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выполнения представлен на рисунке.</w:t>
      </w:r>
    </w:p>
    <w:p w14:paraId="28802DF0" w14:textId="4A335C58" w:rsidR="00723BF1" w:rsidRPr="007512B5" w:rsidRDefault="00DE56A2" w:rsidP="00327B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2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0522EC" wp14:editId="74CA570F">
            <wp:extent cx="3228229" cy="280028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93" cy="281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1E30" w14:textId="010C732E" w:rsidR="00723BF1" w:rsidRPr="007512B5" w:rsidRDefault="00557BFB" w:rsidP="00723B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12B5">
        <w:rPr>
          <w:rFonts w:ascii="Times New Roman" w:hAnsi="Times New Roman" w:cs="Times New Roman"/>
          <w:sz w:val="28"/>
          <w:szCs w:val="28"/>
        </w:rPr>
        <w:t>11. Установим вертикально люк по центру емкости.</w:t>
      </w:r>
      <w:r w:rsidR="00F7449A" w:rsidRPr="007512B5">
        <w:rPr>
          <w:rFonts w:ascii="Times New Roman" w:hAnsi="Times New Roman" w:cs="Times New Roman"/>
          <w:sz w:val="28"/>
          <w:szCs w:val="28"/>
        </w:rPr>
        <w:t xml:space="preserve"> Параметры люка указаны на рисунке:</w:t>
      </w:r>
    </w:p>
    <w:p w14:paraId="55AB4D94" w14:textId="78A5E309" w:rsidR="00701CEE" w:rsidRDefault="007512B5" w:rsidP="007512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03B966" wp14:editId="107F3F3A">
            <wp:extent cx="5033976" cy="331688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6971" cy="33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A717" w14:textId="08806257" w:rsidR="00701CEE" w:rsidRPr="00254EF4" w:rsidRDefault="00701CEE" w:rsidP="007512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4EF4">
        <w:rPr>
          <w:noProof/>
        </w:rPr>
        <w:lastRenderedPageBreak/>
        <w:drawing>
          <wp:inline distT="0" distB="0" distL="0" distR="0" wp14:anchorId="40495B47" wp14:editId="60C83ADE">
            <wp:extent cx="4065508" cy="168965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84855" cy="169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5CA5" w14:textId="69F5AF88" w:rsidR="00723BF1" w:rsidRPr="00254EF4" w:rsidRDefault="00F7449A" w:rsidP="00254E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EF4">
        <w:rPr>
          <w:rFonts w:ascii="Times New Roman" w:hAnsi="Times New Roman" w:cs="Times New Roman"/>
          <w:sz w:val="28"/>
          <w:szCs w:val="28"/>
        </w:rPr>
        <w:t xml:space="preserve">Цилиндрическая поверхность люка должна быть соосна с осью </w:t>
      </w:r>
      <w:r w:rsidRPr="00254EF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54EF4">
        <w:rPr>
          <w:rFonts w:ascii="Times New Roman" w:hAnsi="Times New Roman" w:cs="Times New Roman"/>
          <w:sz w:val="28"/>
          <w:szCs w:val="28"/>
        </w:rPr>
        <w:t>.</w:t>
      </w:r>
      <w:r w:rsidR="00254EF4" w:rsidRPr="00254EF4">
        <w:rPr>
          <w:rFonts w:ascii="Times New Roman" w:hAnsi="Times New Roman" w:cs="Times New Roman"/>
          <w:sz w:val="28"/>
          <w:szCs w:val="28"/>
        </w:rPr>
        <w:t xml:space="preserve"> Для этого активируем пиктограмму соосности на панели параметров перейдем во вкладку дерево: структура и укажем ось </w:t>
      </w:r>
      <w:r w:rsidR="00254EF4" w:rsidRPr="00254EF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254EF4" w:rsidRPr="00254EF4">
        <w:rPr>
          <w:rFonts w:ascii="Times New Roman" w:hAnsi="Times New Roman" w:cs="Times New Roman"/>
          <w:sz w:val="28"/>
          <w:szCs w:val="28"/>
        </w:rPr>
        <w:t>.</w:t>
      </w:r>
    </w:p>
    <w:p w14:paraId="57DA05B3" w14:textId="34638370" w:rsidR="00723BF1" w:rsidRPr="00FE6820" w:rsidRDefault="00254EF4" w:rsidP="00254E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68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03C53" wp14:editId="550DB7BE">
            <wp:extent cx="4237885" cy="205913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93" cy="20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DF71" w14:textId="4276E961" w:rsidR="00FE6820" w:rsidRDefault="00FE6820" w:rsidP="00F74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820">
        <w:rPr>
          <w:rFonts w:ascii="Times New Roman" w:hAnsi="Times New Roman" w:cs="Times New Roman"/>
          <w:sz w:val="28"/>
          <w:szCs w:val="28"/>
        </w:rPr>
        <w:t>Если люк установился далеко или слишком близко его можно перемещать с помощью команды «Переместить компонент»</w:t>
      </w:r>
      <w:r>
        <w:rPr>
          <w:rFonts w:ascii="Times New Roman" w:hAnsi="Times New Roman" w:cs="Times New Roman"/>
          <w:sz w:val="28"/>
          <w:szCs w:val="28"/>
        </w:rPr>
        <w:t xml:space="preserve"> на панели «Размещение компонентов»</w:t>
      </w:r>
    </w:p>
    <w:p w14:paraId="73855471" w14:textId="669A6D1C" w:rsidR="00FE6820" w:rsidRPr="001069AC" w:rsidRDefault="00FE6820" w:rsidP="00F74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018FC5" wp14:editId="5EDBCA27">
            <wp:extent cx="4723075" cy="101353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28" cy="102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831C" w14:textId="7AB5CE2B" w:rsidR="00723BF1" w:rsidRDefault="00F7449A" w:rsidP="00F74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AC">
        <w:rPr>
          <w:rFonts w:ascii="Times New Roman" w:hAnsi="Times New Roman" w:cs="Times New Roman"/>
          <w:sz w:val="28"/>
          <w:szCs w:val="28"/>
        </w:rPr>
        <w:t xml:space="preserve">12. В корпусе емкости необходимо вырезать отверстие под установку люка. Для этого выберем плоскость </w:t>
      </w:r>
      <w:r w:rsidRPr="001069AC">
        <w:rPr>
          <w:rFonts w:ascii="Times New Roman" w:hAnsi="Times New Roman" w:cs="Times New Roman"/>
          <w:sz w:val="28"/>
          <w:szCs w:val="28"/>
          <w:lang w:val="en-US"/>
        </w:rPr>
        <w:t>ZX</w:t>
      </w:r>
      <w:r w:rsidR="001069AC">
        <w:rPr>
          <w:rFonts w:ascii="Times New Roman" w:hAnsi="Times New Roman" w:cs="Times New Roman"/>
          <w:sz w:val="28"/>
          <w:szCs w:val="28"/>
        </w:rPr>
        <w:t xml:space="preserve"> на панели Дерево: структура </w:t>
      </w:r>
      <w:r w:rsidRPr="001069AC">
        <w:rPr>
          <w:rFonts w:ascii="Times New Roman" w:hAnsi="Times New Roman" w:cs="Times New Roman"/>
          <w:sz w:val="28"/>
          <w:szCs w:val="28"/>
        </w:rPr>
        <w:t xml:space="preserve">и </w:t>
      </w:r>
      <w:r w:rsidR="001069AC">
        <w:rPr>
          <w:rFonts w:ascii="Times New Roman" w:hAnsi="Times New Roman" w:cs="Times New Roman"/>
          <w:sz w:val="28"/>
          <w:szCs w:val="28"/>
        </w:rPr>
        <w:t xml:space="preserve">вызвав контекстное меню правой клавишей </w:t>
      </w:r>
      <w:r w:rsidRPr="001069AC">
        <w:rPr>
          <w:rFonts w:ascii="Times New Roman" w:hAnsi="Times New Roman" w:cs="Times New Roman"/>
          <w:sz w:val="28"/>
          <w:szCs w:val="28"/>
        </w:rPr>
        <w:t>создадим эскиз.</w:t>
      </w:r>
      <w:r w:rsidR="001069AC">
        <w:rPr>
          <w:rFonts w:ascii="Times New Roman" w:hAnsi="Times New Roman" w:cs="Times New Roman"/>
          <w:sz w:val="28"/>
          <w:szCs w:val="28"/>
        </w:rPr>
        <w:t xml:space="preserve"> Программа перейдет в систему эскизного проектирования.</w:t>
      </w:r>
    </w:p>
    <w:p w14:paraId="2F1C82A8" w14:textId="0584F216" w:rsidR="001069AC" w:rsidRDefault="001069AC" w:rsidP="000014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DEA83B" wp14:editId="32E338B9">
            <wp:extent cx="4721002" cy="317257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55" cy="31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CD6B" w14:textId="1FABE4D8" w:rsidR="00001407" w:rsidRPr="00001407" w:rsidRDefault="00F7449A" w:rsidP="00F74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407">
        <w:rPr>
          <w:rFonts w:ascii="Times New Roman" w:hAnsi="Times New Roman" w:cs="Times New Roman"/>
          <w:sz w:val="28"/>
          <w:szCs w:val="28"/>
        </w:rPr>
        <w:t xml:space="preserve">На </w:t>
      </w:r>
      <w:r w:rsidR="00001407" w:rsidRPr="00001407">
        <w:rPr>
          <w:rFonts w:ascii="Times New Roman" w:hAnsi="Times New Roman" w:cs="Times New Roman"/>
          <w:sz w:val="28"/>
          <w:szCs w:val="28"/>
        </w:rPr>
        <w:t xml:space="preserve">инструментальной </w:t>
      </w:r>
      <w:r w:rsidRPr="00001407">
        <w:rPr>
          <w:rFonts w:ascii="Times New Roman" w:hAnsi="Times New Roman" w:cs="Times New Roman"/>
          <w:sz w:val="28"/>
          <w:szCs w:val="28"/>
        </w:rPr>
        <w:t xml:space="preserve">панели «Геометрия» выберем команду «Спроецировать объект» </w:t>
      </w:r>
    </w:p>
    <w:p w14:paraId="3E90CE9F" w14:textId="166ECBF2" w:rsidR="00001407" w:rsidRPr="00001407" w:rsidRDefault="00001407" w:rsidP="000014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4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75FC6" wp14:editId="3BC1D756">
            <wp:extent cx="5939790" cy="103378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B645" w14:textId="5B89E5F8" w:rsidR="00F7449A" w:rsidRPr="00001407" w:rsidRDefault="00001407" w:rsidP="00F74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407">
        <w:rPr>
          <w:rFonts w:ascii="Times New Roman" w:hAnsi="Times New Roman" w:cs="Times New Roman"/>
          <w:sz w:val="28"/>
          <w:szCs w:val="28"/>
        </w:rPr>
        <w:t>У</w:t>
      </w:r>
      <w:r w:rsidR="002330E0" w:rsidRPr="00001407">
        <w:rPr>
          <w:rFonts w:ascii="Times New Roman" w:hAnsi="Times New Roman" w:cs="Times New Roman"/>
          <w:sz w:val="28"/>
          <w:szCs w:val="28"/>
        </w:rPr>
        <w:t>кажем окружность</w:t>
      </w:r>
      <w:r w:rsidRPr="00001407">
        <w:rPr>
          <w:rFonts w:ascii="Times New Roman" w:hAnsi="Times New Roman" w:cs="Times New Roman"/>
          <w:sz w:val="28"/>
          <w:szCs w:val="28"/>
        </w:rPr>
        <w:t xml:space="preserve"> наружного диаметра</w:t>
      </w:r>
      <w:r w:rsidR="002330E0" w:rsidRPr="00001407">
        <w:rPr>
          <w:rFonts w:ascii="Times New Roman" w:hAnsi="Times New Roman" w:cs="Times New Roman"/>
          <w:sz w:val="28"/>
          <w:szCs w:val="28"/>
        </w:rPr>
        <w:t xml:space="preserve"> патрубка люка</w:t>
      </w:r>
    </w:p>
    <w:p w14:paraId="6A0A992A" w14:textId="3E8D14AF" w:rsidR="00001407" w:rsidRPr="00001407" w:rsidRDefault="00001407" w:rsidP="000014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14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C5A874" wp14:editId="552CF735">
            <wp:extent cx="4047379" cy="28064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67" cy="28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2D37" w14:textId="53AE32A4" w:rsidR="00001407" w:rsidRPr="00001407" w:rsidRDefault="00001407" w:rsidP="00F74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407">
        <w:rPr>
          <w:rFonts w:ascii="Times New Roman" w:hAnsi="Times New Roman" w:cs="Times New Roman"/>
          <w:sz w:val="28"/>
          <w:szCs w:val="28"/>
        </w:rPr>
        <w:t>Объект будет спроецирован в плоскости создаваемого эскиза.</w:t>
      </w:r>
      <w:r>
        <w:rPr>
          <w:rFonts w:ascii="Times New Roman" w:hAnsi="Times New Roman" w:cs="Times New Roman"/>
          <w:sz w:val="28"/>
          <w:szCs w:val="28"/>
        </w:rPr>
        <w:t xml:space="preserve"> Завершим эскиз.</w:t>
      </w:r>
    </w:p>
    <w:p w14:paraId="37DA0F21" w14:textId="023E8F80" w:rsidR="00723BF1" w:rsidRPr="00112B5B" w:rsidRDefault="00112B5B" w:rsidP="0023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B5B">
        <w:rPr>
          <w:rFonts w:ascii="Times New Roman" w:hAnsi="Times New Roman" w:cs="Times New Roman"/>
          <w:sz w:val="28"/>
          <w:szCs w:val="28"/>
        </w:rPr>
        <w:lastRenderedPageBreak/>
        <w:t>Активируем панель «Твердотельное моделирование», н</w:t>
      </w:r>
      <w:r w:rsidR="002330E0" w:rsidRPr="00112B5B">
        <w:rPr>
          <w:rFonts w:ascii="Times New Roman" w:hAnsi="Times New Roman" w:cs="Times New Roman"/>
          <w:sz w:val="28"/>
          <w:szCs w:val="28"/>
        </w:rPr>
        <w:t xml:space="preserve">а </w:t>
      </w:r>
      <w:r w:rsidR="00001407" w:rsidRPr="00112B5B">
        <w:rPr>
          <w:rFonts w:ascii="Times New Roman" w:hAnsi="Times New Roman" w:cs="Times New Roman"/>
          <w:sz w:val="28"/>
          <w:szCs w:val="28"/>
        </w:rPr>
        <w:t>инструментальной</w:t>
      </w:r>
      <w:r w:rsidR="002330E0" w:rsidRPr="00112B5B">
        <w:rPr>
          <w:rFonts w:ascii="Times New Roman" w:hAnsi="Times New Roman" w:cs="Times New Roman"/>
          <w:sz w:val="28"/>
          <w:szCs w:val="28"/>
        </w:rPr>
        <w:t xml:space="preserve"> панели на вкладке «Редактирование детали» выберем команду «Вырезать выдавливанием» </w:t>
      </w:r>
    </w:p>
    <w:p w14:paraId="5E079160" w14:textId="3A8732F8" w:rsidR="00001407" w:rsidRDefault="00112B5B" w:rsidP="00112B5B">
      <w:pPr>
        <w:spacing w:after="0" w:line="360" w:lineRule="auto"/>
        <w:ind w:firstLine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75B7827" wp14:editId="2BECE7D9">
            <wp:extent cx="5931535" cy="89027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30BE" w14:textId="1B1B06D2" w:rsidR="00001407" w:rsidRDefault="00112B5B" w:rsidP="0023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Укажем параметры операции</w:t>
      </w:r>
      <w:r w:rsidRPr="00112B5B">
        <w:rPr>
          <w:rFonts w:ascii="Times New Roman" w:hAnsi="Times New Roman" w:cs="Times New Roman"/>
          <w:sz w:val="28"/>
          <w:szCs w:val="28"/>
        </w:rPr>
        <w:t>:</w:t>
      </w:r>
    </w:p>
    <w:p w14:paraId="55E31346" w14:textId="26C9E2A9" w:rsidR="00112B5B" w:rsidRDefault="00112B5B" w:rsidP="0023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Сменим направление на </w:t>
      </w:r>
      <w:r w:rsidRPr="00112B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обратное</w:t>
      </w:r>
    </w:p>
    <w:p w14:paraId="76E16B25" w14:textId="762A6764" w:rsidR="00112B5B" w:rsidRDefault="00112B5B" w:rsidP="0023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12B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До</w:t>
      </w:r>
      <w:proofErr w:type="gramEnd"/>
      <w:r w:rsidRPr="00112B5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и кликнем по наружной поверхности корпуса;</w:t>
      </w:r>
    </w:p>
    <w:p w14:paraId="1FFD525C" w14:textId="57936FBB" w:rsidR="00112B5B" w:rsidRDefault="00112B5B" w:rsidP="0023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Область применения </w:t>
      </w:r>
      <w:r w:rsidRPr="00112B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Выбранные объекты</w:t>
      </w:r>
      <w:r>
        <w:rPr>
          <w:rFonts w:ascii="Times New Roman" w:hAnsi="Times New Roman" w:cs="Times New Roman"/>
          <w:sz w:val="28"/>
          <w:szCs w:val="28"/>
        </w:rPr>
        <w:t xml:space="preserve"> и укажем корпус емкости</w:t>
      </w:r>
    </w:p>
    <w:p w14:paraId="2CAC6F64" w14:textId="31A4144D" w:rsidR="00112B5B" w:rsidRDefault="00112B5B" w:rsidP="00112B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C9E12" wp14:editId="20290CA1">
            <wp:extent cx="5033037" cy="401414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99" cy="40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345B" w14:textId="58A19E39" w:rsidR="00112B5B" w:rsidRDefault="00112B5B" w:rsidP="0023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объект. Завершим операцию.</w:t>
      </w:r>
    </w:p>
    <w:p w14:paraId="27F31419" w14:textId="35DA0CCC" w:rsidR="00BB0E93" w:rsidRDefault="002330E0" w:rsidP="0023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93">
        <w:rPr>
          <w:rFonts w:ascii="Times New Roman" w:hAnsi="Times New Roman" w:cs="Times New Roman"/>
          <w:sz w:val="28"/>
          <w:szCs w:val="28"/>
        </w:rPr>
        <w:t>13. Далее необходимо установить люк непосредственно в емкость. Для этого выберем сопряжение «На расстоянии»</w:t>
      </w:r>
      <w:r w:rsidR="00BB0E93">
        <w:rPr>
          <w:rFonts w:ascii="Times New Roman" w:hAnsi="Times New Roman" w:cs="Times New Roman"/>
          <w:sz w:val="28"/>
          <w:szCs w:val="28"/>
        </w:rPr>
        <w:t xml:space="preserve"> предварительно перейдя в набор панелей «Сборка»</w:t>
      </w:r>
    </w:p>
    <w:p w14:paraId="2391BC00" w14:textId="49676EF8" w:rsidR="00BB0E93" w:rsidRDefault="00BB0E93" w:rsidP="0023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FA98F4" wp14:editId="0DBDE784">
            <wp:extent cx="5296535" cy="17081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A070" w14:textId="022F5047" w:rsidR="00E70A52" w:rsidRDefault="00E70A52" w:rsidP="00E70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плоскость </w:t>
      </w:r>
      <w:r>
        <w:rPr>
          <w:rFonts w:ascii="Times New Roman" w:hAnsi="Times New Roman" w:cs="Times New Roman"/>
          <w:sz w:val="28"/>
          <w:szCs w:val="28"/>
          <w:lang w:val="en-US"/>
        </w:rPr>
        <w:t>ZX</w:t>
      </w:r>
      <w:r w:rsidRPr="00E70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находится внутри емкости для удобства ее указания можно временно переключить отображение модели на «Каркас» на панели быстрого доступа.</w:t>
      </w:r>
    </w:p>
    <w:p w14:paraId="2DC35F50" w14:textId="33F44B41" w:rsidR="00E70A52" w:rsidRPr="00E70A52" w:rsidRDefault="00E70A52" w:rsidP="00E70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74FAC5" wp14:editId="13A17438">
            <wp:extent cx="5253355" cy="3365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4B3C" w14:textId="61172D1C" w:rsidR="002330E0" w:rsidRDefault="00BB0E93" w:rsidP="0023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330E0" w:rsidRPr="00BB0E93">
        <w:rPr>
          <w:rFonts w:ascii="Times New Roman" w:hAnsi="Times New Roman" w:cs="Times New Roman"/>
          <w:sz w:val="28"/>
          <w:szCs w:val="28"/>
        </w:rPr>
        <w:t xml:space="preserve">кажем </w:t>
      </w:r>
      <w:r>
        <w:rPr>
          <w:rFonts w:ascii="Times New Roman" w:hAnsi="Times New Roman" w:cs="Times New Roman"/>
          <w:sz w:val="28"/>
          <w:szCs w:val="28"/>
        </w:rPr>
        <w:t>нижний</w:t>
      </w:r>
      <w:r w:rsidRPr="00BB0E93">
        <w:rPr>
          <w:rFonts w:ascii="Times New Roman" w:hAnsi="Times New Roman" w:cs="Times New Roman"/>
          <w:sz w:val="28"/>
          <w:szCs w:val="28"/>
        </w:rPr>
        <w:t xml:space="preserve"> </w:t>
      </w:r>
      <w:r w:rsidR="002330E0" w:rsidRPr="00BB0E93">
        <w:rPr>
          <w:rFonts w:ascii="Times New Roman" w:hAnsi="Times New Roman" w:cs="Times New Roman"/>
          <w:sz w:val="28"/>
          <w:szCs w:val="28"/>
        </w:rPr>
        <w:t xml:space="preserve">торец патрубка </w:t>
      </w:r>
      <w:r>
        <w:rPr>
          <w:rFonts w:ascii="Times New Roman" w:hAnsi="Times New Roman" w:cs="Times New Roman"/>
          <w:sz w:val="28"/>
          <w:szCs w:val="28"/>
        </w:rPr>
        <w:t xml:space="preserve">люка </w:t>
      </w:r>
      <w:r w:rsidR="002330E0" w:rsidRPr="00BB0E93">
        <w:rPr>
          <w:rFonts w:ascii="Times New Roman" w:hAnsi="Times New Roman" w:cs="Times New Roman"/>
          <w:sz w:val="28"/>
          <w:szCs w:val="28"/>
        </w:rPr>
        <w:t xml:space="preserve">и плоскость </w:t>
      </w:r>
      <w:r w:rsidR="002330E0" w:rsidRPr="00BB0E93">
        <w:rPr>
          <w:rFonts w:ascii="Times New Roman" w:hAnsi="Times New Roman" w:cs="Times New Roman"/>
          <w:sz w:val="28"/>
          <w:szCs w:val="28"/>
          <w:lang w:val="en-US"/>
        </w:rPr>
        <w:t>ZX</w:t>
      </w:r>
      <w:r w:rsidR="002330E0" w:rsidRPr="00BB0E93">
        <w:rPr>
          <w:rFonts w:ascii="Times New Roman" w:hAnsi="Times New Roman" w:cs="Times New Roman"/>
          <w:sz w:val="28"/>
          <w:szCs w:val="28"/>
        </w:rPr>
        <w:t xml:space="preserve"> и установим расстоянии равное 180 мм.</w:t>
      </w:r>
    </w:p>
    <w:p w14:paraId="6FDB12E3" w14:textId="782FB29C" w:rsidR="002330E0" w:rsidRPr="00E70A52" w:rsidRDefault="00E70A52" w:rsidP="002330E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70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39629" wp14:editId="2EDCF55E">
            <wp:extent cx="4658000" cy="331781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95" cy="33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835A" w14:textId="7FA850C0" w:rsidR="002330E0" w:rsidRPr="009D1FD7" w:rsidRDefault="002330E0" w:rsidP="00E70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69B">
        <w:rPr>
          <w:rFonts w:ascii="Times New Roman" w:hAnsi="Times New Roman" w:cs="Times New Roman"/>
          <w:sz w:val="28"/>
          <w:szCs w:val="28"/>
        </w:rPr>
        <w:t>Создадим объект.</w:t>
      </w:r>
      <w:r w:rsidR="00E70A52" w:rsidRPr="0046569B">
        <w:rPr>
          <w:rFonts w:ascii="Times New Roman" w:hAnsi="Times New Roman" w:cs="Times New Roman"/>
          <w:sz w:val="28"/>
          <w:szCs w:val="28"/>
        </w:rPr>
        <w:t xml:space="preserve"> Завершим операцию. </w:t>
      </w:r>
      <w:r w:rsidR="00E70A52" w:rsidRPr="009D1FD7">
        <w:rPr>
          <w:rFonts w:ascii="Times New Roman" w:hAnsi="Times New Roman" w:cs="Times New Roman"/>
          <w:sz w:val="28"/>
          <w:szCs w:val="28"/>
        </w:rPr>
        <w:t>Вернем отображение модели на «Полутоновое с каркасом»</w:t>
      </w:r>
    </w:p>
    <w:p w14:paraId="716BFB52" w14:textId="70750F33" w:rsidR="002330E0" w:rsidRPr="009D1FD7" w:rsidRDefault="002330E0" w:rsidP="00D721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FD7">
        <w:rPr>
          <w:rFonts w:ascii="Times New Roman" w:hAnsi="Times New Roman" w:cs="Times New Roman"/>
          <w:sz w:val="28"/>
          <w:szCs w:val="28"/>
        </w:rPr>
        <w:t>14. Наложим сопряжение «Параллельность» на плоскости</w:t>
      </w:r>
      <w:r w:rsidR="00D72154" w:rsidRPr="009D1FD7">
        <w:rPr>
          <w:rFonts w:ascii="Times New Roman" w:hAnsi="Times New Roman" w:cs="Times New Roman"/>
          <w:sz w:val="28"/>
          <w:szCs w:val="28"/>
        </w:rPr>
        <w:t xml:space="preserve"> люка и основной сборки. Для этого </w:t>
      </w:r>
      <w:r w:rsidR="0046569B" w:rsidRPr="009D1FD7">
        <w:rPr>
          <w:rFonts w:ascii="Times New Roman" w:hAnsi="Times New Roman" w:cs="Times New Roman"/>
          <w:sz w:val="28"/>
          <w:szCs w:val="28"/>
        </w:rPr>
        <w:t>на панели</w:t>
      </w:r>
      <w:r w:rsidR="00D72154" w:rsidRPr="009D1FD7">
        <w:rPr>
          <w:rFonts w:ascii="Times New Roman" w:hAnsi="Times New Roman" w:cs="Times New Roman"/>
          <w:sz w:val="28"/>
          <w:szCs w:val="28"/>
        </w:rPr>
        <w:t xml:space="preserve"> дерев</w:t>
      </w:r>
      <w:r w:rsidR="0046569B" w:rsidRPr="009D1FD7">
        <w:rPr>
          <w:rFonts w:ascii="Times New Roman" w:hAnsi="Times New Roman" w:cs="Times New Roman"/>
          <w:sz w:val="28"/>
          <w:szCs w:val="28"/>
        </w:rPr>
        <w:t>о: структура</w:t>
      </w:r>
      <w:r w:rsidR="00D72154" w:rsidRPr="009D1FD7">
        <w:rPr>
          <w:rFonts w:ascii="Times New Roman" w:hAnsi="Times New Roman" w:cs="Times New Roman"/>
          <w:sz w:val="28"/>
          <w:szCs w:val="28"/>
        </w:rPr>
        <w:t xml:space="preserve"> </w:t>
      </w:r>
      <w:r w:rsidR="0046569B" w:rsidRPr="009D1FD7">
        <w:rPr>
          <w:rFonts w:ascii="Times New Roman" w:hAnsi="Times New Roman" w:cs="Times New Roman"/>
          <w:sz w:val="28"/>
          <w:szCs w:val="28"/>
        </w:rPr>
        <w:t>найдем компонент Люк</w:t>
      </w:r>
      <w:r w:rsidR="00D72154" w:rsidRPr="009D1FD7">
        <w:rPr>
          <w:rFonts w:ascii="Times New Roman" w:hAnsi="Times New Roman" w:cs="Times New Roman"/>
          <w:sz w:val="28"/>
          <w:szCs w:val="28"/>
        </w:rPr>
        <w:t xml:space="preserve"> кликнем правой клавишей мыши и в контекстном меню выберем команду «Разместить компонент».</w:t>
      </w:r>
    </w:p>
    <w:p w14:paraId="3321C5D5" w14:textId="1E4E8B7A" w:rsidR="0046569B" w:rsidRPr="009D1FD7" w:rsidRDefault="0046569B" w:rsidP="004656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1F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F87CB2" wp14:editId="64B6E4DD">
            <wp:extent cx="3618419" cy="40290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506" cy="40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4E79" w14:textId="29B55CEA" w:rsidR="00D72154" w:rsidRPr="009D1FD7" w:rsidRDefault="009D1FD7" w:rsidP="009D1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FD7">
        <w:rPr>
          <w:rFonts w:ascii="Times New Roman" w:hAnsi="Times New Roman" w:cs="Times New Roman"/>
          <w:sz w:val="28"/>
          <w:szCs w:val="28"/>
        </w:rPr>
        <w:t>В плавающем окошке раскроем дерево кликнув по иконке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E161AB" wp14:editId="285AEB2F">
            <wp:extent cx="325043" cy="2993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0" cy="30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D7">
        <w:rPr>
          <w:rFonts w:ascii="Times New Roman" w:hAnsi="Times New Roman" w:cs="Times New Roman"/>
          <w:sz w:val="28"/>
          <w:szCs w:val="28"/>
        </w:rPr>
        <w:t xml:space="preserve"> «Показать дерево». </w:t>
      </w:r>
      <w:r w:rsidR="00D72154" w:rsidRPr="009D1FD7">
        <w:rPr>
          <w:rFonts w:ascii="Times New Roman" w:hAnsi="Times New Roman" w:cs="Times New Roman"/>
          <w:sz w:val="28"/>
          <w:szCs w:val="28"/>
        </w:rPr>
        <w:t>На появившейся панели свойств необходимо выбрать</w:t>
      </w:r>
      <w:r w:rsidR="00D72154" w:rsidRPr="0056591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72154" w:rsidRPr="009D1FD7">
        <w:rPr>
          <w:rFonts w:ascii="Times New Roman" w:hAnsi="Times New Roman" w:cs="Times New Roman"/>
          <w:sz w:val="28"/>
          <w:szCs w:val="28"/>
        </w:rPr>
        <w:t xml:space="preserve">сопряжение «Параллельность» и указать плоскость </w:t>
      </w:r>
      <w:r w:rsidR="00D72154" w:rsidRPr="009D1FD7">
        <w:rPr>
          <w:rFonts w:ascii="Times New Roman" w:hAnsi="Times New Roman" w:cs="Times New Roman"/>
          <w:sz w:val="28"/>
          <w:szCs w:val="28"/>
          <w:lang w:val="en-US"/>
        </w:rPr>
        <w:t>XY</w:t>
      </w:r>
      <w:r w:rsidR="00D72154" w:rsidRPr="009D1FD7">
        <w:rPr>
          <w:rFonts w:ascii="Times New Roman" w:hAnsi="Times New Roman" w:cs="Times New Roman"/>
          <w:sz w:val="28"/>
          <w:szCs w:val="28"/>
        </w:rPr>
        <w:t xml:space="preserve"> люка</w:t>
      </w:r>
      <w:r>
        <w:rPr>
          <w:rFonts w:ascii="Times New Roman" w:hAnsi="Times New Roman" w:cs="Times New Roman"/>
          <w:sz w:val="28"/>
          <w:szCs w:val="28"/>
        </w:rPr>
        <w:t xml:space="preserve"> (правая часть рисунка)</w:t>
      </w:r>
      <w:r w:rsidR="00D72154" w:rsidRPr="009D1FD7">
        <w:rPr>
          <w:rFonts w:ascii="Times New Roman" w:hAnsi="Times New Roman" w:cs="Times New Roman"/>
          <w:sz w:val="28"/>
          <w:szCs w:val="28"/>
        </w:rPr>
        <w:t xml:space="preserve"> и плоскость </w:t>
      </w:r>
      <w:r w:rsidR="00D72154" w:rsidRPr="009D1FD7">
        <w:rPr>
          <w:rFonts w:ascii="Times New Roman" w:hAnsi="Times New Roman" w:cs="Times New Roman"/>
          <w:sz w:val="28"/>
          <w:szCs w:val="28"/>
          <w:lang w:val="en-US"/>
        </w:rPr>
        <w:t>XY</w:t>
      </w:r>
      <w:r w:rsidR="00D72154" w:rsidRPr="009D1FD7">
        <w:rPr>
          <w:rFonts w:ascii="Times New Roman" w:hAnsi="Times New Roman" w:cs="Times New Roman"/>
          <w:sz w:val="28"/>
          <w:szCs w:val="28"/>
        </w:rPr>
        <w:t xml:space="preserve"> основной сборки</w:t>
      </w:r>
      <w:r>
        <w:rPr>
          <w:rFonts w:ascii="Times New Roman" w:hAnsi="Times New Roman" w:cs="Times New Roman"/>
          <w:sz w:val="28"/>
          <w:szCs w:val="28"/>
        </w:rPr>
        <w:t xml:space="preserve"> (либо в панели Дерево: структура либо изменив отображение на каркасный тип)</w:t>
      </w:r>
      <w:r w:rsidR="00D72154" w:rsidRPr="009D1FD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2696CF" w14:textId="2DBA5367" w:rsidR="009D1FD7" w:rsidRPr="009D1FD7" w:rsidRDefault="009D1FD7" w:rsidP="009D1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632D1B" wp14:editId="1E0B93A3">
            <wp:extent cx="5934075" cy="2162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5A74" w14:textId="39FB9BA3" w:rsidR="009D1FD7" w:rsidRPr="009D1FD7" w:rsidRDefault="009D1FD7" w:rsidP="009D1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D7">
        <w:rPr>
          <w:rFonts w:ascii="Times New Roman" w:hAnsi="Times New Roman" w:cs="Times New Roman"/>
          <w:sz w:val="28"/>
          <w:szCs w:val="28"/>
        </w:rPr>
        <w:t>Создать объект.</w:t>
      </w:r>
    </w:p>
    <w:p w14:paraId="048E807A" w14:textId="60FC3EE8" w:rsidR="009D1FD7" w:rsidRPr="009D1FD7" w:rsidRDefault="009D1FD7" w:rsidP="009D1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D7">
        <w:rPr>
          <w:rFonts w:ascii="Times New Roman" w:hAnsi="Times New Roman" w:cs="Times New Roman"/>
          <w:sz w:val="28"/>
          <w:szCs w:val="28"/>
        </w:rPr>
        <w:t>Результат выполнения представлен на рисунке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B835A8" w14:textId="7C957CAC" w:rsidR="002330E0" w:rsidRPr="00523D7F" w:rsidRDefault="009D1FD7" w:rsidP="009D1FD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23D7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E517BC" wp14:editId="208AFAA9">
            <wp:extent cx="1637731" cy="17800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68" cy="18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C3F4" w14:textId="77777777" w:rsidR="009D1FD7" w:rsidRPr="00523D7F" w:rsidRDefault="009D1FD7" w:rsidP="00723B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EF2A33" w14:textId="4806282B" w:rsidR="00D539B9" w:rsidRPr="00523D7F" w:rsidRDefault="00D539B9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D7F"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14:paraId="7B32BAE5" w14:textId="77777777" w:rsidR="00D539B9" w:rsidRPr="00523D7F" w:rsidRDefault="00D539B9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38D142" w14:textId="32570F88" w:rsidR="00D539B9" w:rsidRDefault="00523D7F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539B9" w:rsidRPr="00523D7F">
        <w:rPr>
          <w:rFonts w:ascii="Times New Roman" w:hAnsi="Times New Roman" w:cs="Times New Roman"/>
          <w:sz w:val="28"/>
          <w:szCs w:val="28"/>
        </w:rPr>
        <w:t xml:space="preserve">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эскизом</w:t>
      </w:r>
      <w:r w:rsidR="00D539B9" w:rsidRPr="00523D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="00D539B9" w:rsidRPr="00523D7F">
        <w:rPr>
          <w:rFonts w:ascii="Times New Roman" w:hAnsi="Times New Roman" w:cs="Times New Roman"/>
          <w:sz w:val="28"/>
          <w:szCs w:val="28"/>
        </w:rPr>
        <w:t xml:space="preserve"> и спецификации вставьте в сборку штуцера</w:t>
      </w:r>
      <w:r>
        <w:rPr>
          <w:rFonts w:ascii="Times New Roman" w:hAnsi="Times New Roman" w:cs="Times New Roman"/>
          <w:sz w:val="28"/>
          <w:szCs w:val="28"/>
        </w:rPr>
        <w:t xml:space="preserve"> с правой и левой стороны</w:t>
      </w:r>
      <w:r w:rsidRPr="00523D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вырезом отверстия в днищах. Обратите внимание на обозначение штуцеров в спецификации</w:t>
      </w:r>
    </w:p>
    <w:p w14:paraId="5528BA03" w14:textId="297014F6" w:rsidR="00523D7F" w:rsidRPr="00523D7F" w:rsidRDefault="00523D7F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D7F">
        <w:rPr>
          <w:rFonts w:ascii="Times New Roman" w:hAnsi="Times New Roman" w:cs="Times New Roman"/>
          <w:b/>
          <w:bCs/>
          <w:sz w:val="28"/>
          <w:szCs w:val="28"/>
        </w:rPr>
        <w:t>Штуцер 25-0,6-1-1-150-Ст3пс АТК 24.218.06-90</w:t>
      </w:r>
    </w:p>
    <w:p w14:paraId="1E5C794C" w14:textId="7C96DD6D" w:rsidR="00523D7F" w:rsidRPr="00523D7F" w:rsidRDefault="00523D7F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Dy</w:t>
      </w:r>
      <w:r>
        <w:rPr>
          <w:rFonts w:ascii="Times New Roman" w:hAnsi="Times New Roman" w:cs="Times New Roman"/>
          <w:sz w:val="28"/>
          <w:szCs w:val="28"/>
        </w:rPr>
        <w:t xml:space="preserve">, проход условный </w:t>
      </w:r>
      <w:r w:rsidRPr="00523D7F">
        <w:rPr>
          <w:rFonts w:ascii="Times New Roman" w:hAnsi="Times New Roman" w:cs="Times New Roman"/>
          <w:b/>
          <w:bCs/>
          <w:color w:val="FF0000"/>
          <w:sz w:val="28"/>
          <w:szCs w:val="28"/>
        </w:rPr>
        <w:t>25</w:t>
      </w:r>
    </w:p>
    <w:p w14:paraId="063A1CCF" w14:textId="0436FA83" w:rsidR="00523D7F" w:rsidRPr="00523D7F" w:rsidRDefault="00523D7F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давление условное </w:t>
      </w:r>
      <w:r w:rsidRPr="00523D7F">
        <w:rPr>
          <w:rFonts w:ascii="Times New Roman" w:hAnsi="Times New Roman" w:cs="Times New Roman"/>
          <w:b/>
          <w:bCs/>
          <w:color w:val="FF0000"/>
          <w:sz w:val="28"/>
          <w:szCs w:val="28"/>
        </w:rPr>
        <w:t>0,6</w:t>
      </w:r>
      <w:bookmarkStart w:id="0" w:name="_GoBack"/>
      <w:bookmarkEnd w:id="0"/>
    </w:p>
    <w:p w14:paraId="7BE975F6" w14:textId="67B0D4A6" w:rsidR="00523D7F" w:rsidRDefault="00523D7F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– </w:t>
      </w:r>
      <w:r w:rsidRPr="00523D7F"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</w:p>
    <w:p w14:paraId="7C478B14" w14:textId="02030DE0" w:rsidR="00523D7F" w:rsidRDefault="00523D7F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 – </w:t>
      </w:r>
      <w:r w:rsidRPr="00523D7F"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</w:p>
    <w:p w14:paraId="7EE9B060" w14:textId="4A6C388A" w:rsidR="00523D7F" w:rsidRDefault="00523D7F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патрубка </w:t>
      </w:r>
      <w:r w:rsidRPr="00523D7F">
        <w:rPr>
          <w:rFonts w:ascii="Times New Roman" w:hAnsi="Times New Roman" w:cs="Times New Roman"/>
          <w:b/>
          <w:bCs/>
          <w:color w:val="FF0000"/>
          <w:sz w:val="28"/>
          <w:szCs w:val="28"/>
        </w:rPr>
        <w:t>150</w:t>
      </w:r>
    </w:p>
    <w:p w14:paraId="5E9E8363" w14:textId="73F2554D" w:rsidR="00523D7F" w:rsidRPr="00523D7F" w:rsidRDefault="00523D7F" w:rsidP="00523D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388AB2" wp14:editId="555E74AF">
            <wp:extent cx="5124893" cy="31670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61" cy="31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6E81" w14:textId="1DF0942A" w:rsidR="00D72154" w:rsidRPr="00523D7F" w:rsidRDefault="00D72154" w:rsidP="00523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72154" w:rsidRPr="00523D7F" w:rsidSect="0088398A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2BD54" w14:textId="77777777" w:rsidR="00D72154" w:rsidRDefault="00D72154" w:rsidP="00EE5846">
      <w:pPr>
        <w:spacing w:after="0" w:line="240" w:lineRule="auto"/>
      </w:pPr>
      <w:r>
        <w:separator/>
      </w:r>
    </w:p>
  </w:endnote>
  <w:endnote w:type="continuationSeparator" w:id="0">
    <w:p w14:paraId="3E6B51CE" w14:textId="77777777" w:rsidR="00D72154" w:rsidRDefault="00D72154" w:rsidP="00EE5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030056"/>
      <w:docPartObj>
        <w:docPartGallery w:val="Page Numbers (Bottom of Page)"/>
        <w:docPartUnique/>
      </w:docPartObj>
    </w:sdtPr>
    <w:sdtEndPr/>
    <w:sdtContent>
      <w:p w14:paraId="2414A7C3" w14:textId="77777777" w:rsidR="00D72154" w:rsidRDefault="00F90C86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7FD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774AC25" w14:textId="77777777" w:rsidR="00D72154" w:rsidRDefault="00D7215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44629B" w14:textId="77777777" w:rsidR="00D72154" w:rsidRDefault="00D72154" w:rsidP="00EE5846">
      <w:pPr>
        <w:spacing w:after="0" w:line="240" w:lineRule="auto"/>
      </w:pPr>
      <w:r>
        <w:separator/>
      </w:r>
    </w:p>
  </w:footnote>
  <w:footnote w:type="continuationSeparator" w:id="0">
    <w:p w14:paraId="7605C6EC" w14:textId="77777777" w:rsidR="00D72154" w:rsidRDefault="00D72154" w:rsidP="00EE5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2BC0"/>
    <w:multiLevelType w:val="multilevel"/>
    <w:tmpl w:val="792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EB5FD3"/>
    <w:multiLevelType w:val="hybridMultilevel"/>
    <w:tmpl w:val="FE8A8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D0F"/>
    <w:rsid w:val="00001407"/>
    <w:rsid w:val="000445AD"/>
    <w:rsid w:val="001069AC"/>
    <w:rsid w:val="00112B5B"/>
    <w:rsid w:val="001A28F5"/>
    <w:rsid w:val="002330E0"/>
    <w:rsid w:val="00254EF4"/>
    <w:rsid w:val="0025728E"/>
    <w:rsid w:val="002766CE"/>
    <w:rsid w:val="002D3F35"/>
    <w:rsid w:val="00327BE6"/>
    <w:rsid w:val="00342B52"/>
    <w:rsid w:val="003A6369"/>
    <w:rsid w:val="0046569B"/>
    <w:rsid w:val="00523D7F"/>
    <w:rsid w:val="00532D0F"/>
    <w:rsid w:val="00557BFB"/>
    <w:rsid w:val="0056591A"/>
    <w:rsid w:val="00565B73"/>
    <w:rsid w:val="005B46E3"/>
    <w:rsid w:val="005D0FAC"/>
    <w:rsid w:val="00617FD5"/>
    <w:rsid w:val="00623893"/>
    <w:rsid w:val="00697814"/>
    <w:rsid w:val="006C6CD5"/>
    <w:rsid w:val="00701CEE"/>
    <w:rsid w:val="00723BF1"/>
    <w:rsid w:val="007512B5"/>
    <w:rsid w:val="00771999"/>
    <w:rsid w:val="007D193A"/>
    <w:rsid w:val="007E7867"/>
    <w:rsid w:val="0087285F"/>
    <w:rsid w:val="0088398A"/>
    <w:rsid w:val="00892D8F"/>
    <w:rsid w:val="009266F2"/>
    <w:rsid w:val="009A337B"/>
    <w:rsid w:val="009D1FD7"/>
    <w:rsid w:val="00A42BC7"/>
    <w:rsid w:val="00A721CA"/>
    <w:rsid w:val="00B068C7"/>
    <w:rsid w:val="00B33039"/>
    <w:rsid w:val="00B57DDC"/>
    <w:rsid w:val="00BB0E93"/>
    <w:rsid w:val="00C1597A"/>
    <w:rsid w:val="00CF7455"/>
    <w:rsid w:val="00D15741"/>
    <w:rsid w:val="00D47403"/>
    <w:rsid w:val="00D539B9"/>
    <w:rsid w:val="00D72154"/>
    <w:rsid w:val="00D8409D"/>
    <w:rsid w:val="00D928F9"/>
    <w:rsid w:val="00DE56A2"/>
    <w:rsid w:val="00E43E6F"/>
    <w:rsid w:val="00E70A52"/>
    <w:rsid w:val="00EC6A33"/>
    <w:rsid w:val="00EC71EF"/>
    <w:rsid w:val="00EE5846"/>
    <w:rsid w:val="00EE6490"/>
    <w:rsid w:val="00EF51D4"/>
    <w:rsid w:val="00F07724"/>
    <w:rsid w:val="00F57840"/>
    <w:rsid w:val="00F7449A"/>
    <w:rsid w:val="00F90C86"/>
    <w:rsid w:val="00FD7DAE"/>
    <w:rsid w:val="00FE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AF4F68"/>
  <w15:docId w15:val="{73038862-31B6-4212-BCB8-695AF18A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83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D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0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07724"/>
    <w:rPr>
      <w:b/>
      <w:bCs/>
    </w:rPr>
  </w:style>
  <w:style w:type="paragraph" w:styleId="a7">
    <w:name w:val="List Paragraph"/>
    <w:basedOn w:val="a"/>
    <w:uiPriority w:val="34"/>
    <w:qFormat/>
    <w:rsid w:val="0025728E"/>
    <w:pPr>
      <w:ind w:left="720"/>
      <w:contextualSpacing/>
    </w:pPr>
  </w:style>
  <w:style w:type="table" w:styleId="a8">
    <w:name w:val="Table Grid"/>
    <w:basedOn w:val="a1"/>
    <w:uiPriority w:val="59"/>
    <w:rsid w:val="00EE6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EE5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E5846"/>
  </w:style>
  <w:style w:type="paragraph" w:styleId="ab">
    <w:name w:val="footer"/>
    <w:basedOn w:val="a"/>
    <w:link w:val="ac"/>
    <w:uiPriority w:val="99"/>
    <w:unhideWhenUsed/>
    <w:rsid w:val="00EE5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5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oleObject" Target="embeddings/oleObject1.bin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21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ПГТА</Company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27</cp:revision>
  <dcterms:created xsi:type="dcterms:W3CDTF">2018-09-10T11:37:00Z</dcterms:created>
  <dcterms:modified xsi:type="dcterms:W3CDTF">2020-11-03T18:49:00Z</dcterms:modified>
</cp:coreProperties>
</file>