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E9" w:rsidRDefault="00D449E9" w:rsidP="00BC3030">
      <w:pPr>
        <w:spacing w:line="276" w:lineRule="auto"/>
        <w:jc w:val="center"/>
        <w:rPr>
          <w:b/>
          <w:sz w:val="28"/>
          <w:szCs w:val="28"/>
        </w:rPr>
      </w:pPr>
      <w:r w:rsidRPr="00BC3030">
        <w:rPr>
          <w:b/>
          <w:sz w:val="28"/>
          <w:szCs w:val="28"/>
        </w:rPr>
        <w:t>Структура современных ПК</w:t>
      </w:r>
    </w:p>
    <w:p w:rsidR="00BC3030" w:rsidRPr="00BC3030" w:rsidRDefault="00BC3030" w:rsidP="00BC3030">
      <w:pPr>
        <w:spacing w:line="276" w:lineRule="auto"/>
        <w:jc w:val="center"/>
        <w:rPr>
          <w:b/>
          <w:sz w:val="28"/>
          <w:szCs w:val="28"/>
        </w:rPr>
      </w:pPr>
    </w:p>
    <w:p w:rsidR="00D449E9" w:rsidRPr="007910A2" w:rsidRDefault="00D449E9" w:rsidP="00D449E9">
      <w:pPr>
        <w:spacing w:line="276" w:lineRule="auto"/>
        <w:ind w:firstLine="567"/>
        <w:jc w:val="both"/>
      </w:pPr>
      <w:r w:rsidRPr="007910A2">
        <w:t xml:space="preserve">Структура современных персональных компьютеров отличается от классической структуры компьютера следующим: </w:t>
      </w:r>
    </w:p>
    <w:p w:rsidR="00D449E9" w:rsidRPr="007910A2" w:rsidRDefault="00D449E9" w:rsidP="00D449E9">
      <w:pPr>
        <w:spacing w:line="276" w:lineRule="auto"/>
        <w:ind w:firstLine="567"/>
        <w:jc w:val="both"/>
      </w:pPr>
      <w:r w:rsidRPr="007910A2">
        <w:t xml:space="preserve">1) АЛУ и УУ объединены в единое устройство, называемое </w:t>
      </w:r>
      <w:r w:rsidRPr="00DA1C6A">
        <w:rPr>
          <w:b/>
          <w:i/>
        </w:rPr>
        <w:t>микропроцессором (МП)</w:t>
      </w:r>
      <w:r w:rsidRPr="007910A2">
        <w:t xml:space="preserve">, кроме того, в состав МП входит ряд других устройств, предназначенных для хранения, записи, считывания и обмена информацией; </w:t>
      </w:r>
    </w:p>
    <w:p w:rsidR="00D449E9" w:rsidRPr="007910A2" w:rsidRDefault="00D449E9" w:rsidP="00D449E9">
      <w:pPr>
        <w:spacing w:line="276" w:lineRule="auto"/>
        <w:ind w:firstLine="567"/>
        <w:jc w:val="both"/>
      </w:pPr>
      <w:r w:rsidRPr="007910A2">
        <w:t xml:space="preserve">2) применение специализированных устройств – </w:t>
      </w:r>
      <w:r w:rsidRPr="00DA1C6A">
        <w:rPr>
          <w:b/>
          <w:i/>
        </w:rPr>
        <w:t>контроллеров</w:t>
      </w:r>
      <w:r w:rsidRPr="007910A2">
        <w:rPr>
          <w:rStyle w:val="a5"/>
        </w:rPr>
        <w:footnoteReference w:id="2"/>
      </w:r>
      <w:r w:rsidRPr="007910A2">
        <w:t>, которым передается часть функций МП, связанная с обменом информации и управлением работой устрой</w:t>
      </w:r>
      <w:proofErr w:type="gramStart"/>
      <w:r w:rsidRPr="007910A2">
        <w:t>ств дл</w:t>
      </w:r>
      <w:proofErr w:type="gramEnd"/>
      <w:r w:rsidRPr="007910A2">
        <w:t xml:space="preserve">я ввода и вывода (внешних устройств) информации, такая децентрализация позволяет повысить эффективность работы компьютера в целом за счет сокращения времени простоя МП; </w:t>
      </w:r>
    </w:p>
    <w:p w:rsidR="00D449E9" w:rsidRPr="007910A2" w:rsidRDefault="00D449E9" w:rsidP="00D449E9">
      <w:pPr>
        <w:spacing w:line="276" w:lineRule="auto"/>
        <w:ind w:firstLine="567"/>
        <w:jc w:val="both"/>
      </w:pPr>
      <w:r w:rsidRPr="007910A2">
        <w:t xml:space="preserve">3) вместо отдельных линий связи между устройствами используется </w:t>
      </w:r>
      <w:r w:rsidRPr="00DA1C6A">
        <w:rPr>
          <w:b/>
          <w:i/>
        </w:rPr>
        <w:t>системная магистраль (шина)</w:t>
      </w:r>
      <w:r w:rsidRPr="007910A2">
        <w:rPr>
          <w:rStyle w:val="a5"/>
        </w:rPr>
        <w:footnoteReference w:id="3"/>
      </w:r>
      <w:r w:rsidRPr="007910A2">
        <w:t xml:space="preserve"> с соответствующими устройствами сопряжения. Наличие системной магистрали в персональном компьютере позволяет осуществить обмен информацией между устройствами компьютера, уменьшить число линий связи, подключить различные дополнительные устройства через соответствующие разъемные соединения и т. д. </w:t>
      </w:r>
    </w:p>
    <w:p w:rsidR="00D449E9" w:rsidRPr="007910A2" w:rsidRDefault="00D449E9" w:rsidP="00D449E9">
      <w:pPr>
        <w:spacing w:line="276" w:lineRule="auto"/>
        <w:ind w:firstLine="567"/>
        <w:jc w:val="both"/>
      </w:pPr>
      <w:r w:rsidRPr="007910A2">
        <w:t xml:space="preserve">Данная структура была предложена фирмой IBM, поэтому персональные компьютеры, имеющие такую структуру, называются IBM – совместимые (IBM PC). </w:t>
      </w:r>
    </w:p>
    <w:p w:rsidR="00D449E9" w:rsidRDefault="00BC3030" w:rsidP="00D449E9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116205</wp:posOffset>
            </wp:positionV>
            <wp:extent cx="5438775" cy="3733800"/>
            <wp:effectExtent l="19050" t="0" r="9525" b="0"/>
            <wp:wrapNone/>
            <wp:docPr id="1" name="Рисунок 1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030" w:rsidRDefault="00BC3030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p w:rsidR="00D449E9" w:rsidRDefault="00D449E9" w:rsidP="00D449E9">
      <w:pPr>
        <w:ind w:firstLine="567"/>
        <w:jc w:val="both"/>
        <w:rPr>
          <w:sz w:val="28"/>
          <w:szCs w:val="28"/>
        </w:rPr>
      </w:pPr>
    </w:p>
    <w:sectPr w:rsidR="00D449E9" w:rsidSect="00BC303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4A9" w:rsidRDefault="004864A9" w:rsidP="00D449E9">
      <w:r>
        <w:separator/>
      </w:r>
    </w:p>
  </w:endnote>
  <w:endnote w:type="continuationSeparator" w:id="1">
    <w:p w:rsidR="004864A9" w:rsidRDefault="004864A9" w:rsidP="00D44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4A9" w:rsidRDefault="004864A9" w:rsidP="00D449E9">
      <w:r>
        <w:separator/>
      </w:r>
    </w:p>
  </w:footnote>
  <w:footnote w:type="continuationSeparator" w:id="1">
    <w:p w:rsidR="004864A9" w:rsidRDefault="004864A9" w:rsidP="00D449E9">
      <w:r>
        <w:continuationSeparator/>
      </w:r>
    </w:p>
  </w:footnote>
  <w:footnote w:id="2">
    <w:p w:rsidR="00D449E9" w:rsidRDefault="00D449E9" w:rsidP="00D449E9">
      <w:r>
        <w:rPr>
          <w:rStyle w:val="a5"/>
        </w:rPr>
        <w:footnoteRef/>
      </w:r>
      <w:r>
        <w:t xml:space="preserve"> </w:t>
      </w:r>
      <w:r w:rsidRPr="007910A2">
        <w:rPr>
          <w:b/>
        </w:rPr>
        <w:t>Контроллер</w:t>
      </w:r>
      <w:r>
        <w:t xml:space="preserve"> – устройство, аппаратно согласовывающее работу системы и дополнительного устройства. Контроллер можно рассматривать как специализированный процессор, управляющий работой «вверенного ему» внешнего устройства по специальным программам обмена. </w:t>
      </w:r>
    </w:p>
    <w:p w:rsidR="00D449E9" w:rsidRDefault="00D449E9" w:rsidP="00D449E9">
      <w:pPr>
        <w:pStyle w:val="a3"/>
      </w:pPr>
    </w:p>
  </w:footnote>
  <w:footnote w:id="3">
    <w:p w:rsidR="00D449E9" w:rsidRDefault="00D449E9" w:rsidP="00D449E9">
      <w:r>
        <w:rPr>
          <w:rStyle w:val="a5"/>
        </w:rPr>
        <w:footnoteRef/>
      </w:r>
      <w:r>
        <w:t xml:space="preserve"> </w:t>
      </w:r>
      <w:r w:rsidRPr="007910A2">
        <w:rPr>
          <w:b/>
        </w:rPr>
        <w:t>Шина</w:t>
      </w:r>
      <w:r>
        <w:t xml:space="preserve"> — это линия для передачи сигналов, к которой могут параллельно подключаться несколько устройств компьютера. Шина состоит из трех частей: шина данных, по которой передается информация; шина адреса, определяющая, куда передаются данные; шина управления, регулирующая процесс обмена информацией. </w:t>
      </w:r>
    </w:p>
    <w:p w:rsidR="00D449E9" w:rsidRDefault="00D449E9" w:rsidP="00D449E9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9E9"/>
    <w:rsid w:val="00056C7A"/>
    <w:rsid w:val="004864A9"/>
    <w:rsid w:val="00BC3030"/>
    <w:rsid w:val="00BE7351"/>
    <w:rsid w:val="00D449E9"/>
    <w:rsid w:val="00F8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9E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449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1076</Characters>
  <Application>Microsoft Office Word</Application>
  <DocSecurity>0</DocSecurity>
  <Lines>35</Lines>
  <Paragraphs>6</Paragraphs>
  <ScaleCrop>false</ScaleCrop>
  <Company>Grizli777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2020-04-22T18:11:00Z</dcterms:created>
  <dcterms:modified xsi:type="dcterms:W3CDTF">2020-04-22T18:16:00Z</dcterms:modified>
</cp:coreProperties>
</file>