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6A" w:rsidRPr="00517F04" w:rsidRDefault="002D656A" w:rsidP="007D4A2E">
      <w:pPr>
        <w:pStyle w:val="30"/>
        <w:shd w:val="clear" w:color="auto" w:fill="auto"/>
        <w:spacing w:line="240" w:lineRule="auto"/>
        <w:ind w:firstLine="620"/>
        <w:jc w:val="center"/>
        <w:rPr>
          <w:i w:val="0"/>
          <w:sz w:val="28"/>
          <w:szCs w:val="28"/>
        </w:rPr>
      </w:pPr>
      <w:r w:rsidRPr="00517F04">
        <w:rPr>
          <w:i w:val="0"/>
          <w:sz w:val="28"/>
          <w:szCs w:val="28"/>
        </w:rPr>
        <w:t>Архитектура и состав ПЭВМ</w:t>
      </w:r>
    </w:p>
    <w:p w:rsidR="002D656A" w:rsidRPr="00517F04" w:rsidRDefault="002D656A" w:rsidP="007D4A2E">
      <w:pPr>
        <w:pStyle w:val="30"/>
        <w:shd w:val="clear" w:color="auto" w:fill="auto"/>
        <w:spacing w:line="240" w:lineRule="auto"/>
        <w:ind w:firstLine="620"/>
        <w:rPr>
          <w:b w:val="0"/>
          <w:i w:val="0"/>
        </w:rPr>
      </w:pPr>
    </w:p>
    <w:p w:rsidR="002D656A" w:rsidRPr="007D4A2E" w:rsidRDefault="002D656A" w:rsidP="007D4A2E">
      <w:pPr>
        <w:pStyle w:val="30"/>
        <w:shd w:val="clear" w:color="auto" w:fill="auto"/>
        <w:spacing w:line="240" w:lineRule="auto"/>
        <w:ind w:firstLine="620"/>
        <w:contextualSpacing/>
      </w:pPr>
      <w:r w:rsidRPr="007D4A2E">
        <w:t xml:space="preserve">ОСОБЕННОСТИ АРХИТЕКТУРЫ </w:t>
      </w:r>
      <w:r w:rsidRPr="007D4A2E">
        <w:rPr>
          <w:lang w:val="en-US" w:eastAsia="en-US" w:bidi="en-US"/>
        </w:rPr>
        <w:t>IBM</w:t>
      </w:r>
      <w:r w:rsidRPr="007D4A2E">
        <w:rPr>
          <w:lang w:eastAsia="en-US" w:bidi="en-US"/>
        </w:rPr>
        <w:t xml:space="preserve"> </w:t>
      </w:r>
      <w:r w:rsidRPr="007D4A2E">
        <w:rPr>
          <w:lang w:val="en-US" w:eastAsia="en-US" w:bidi="en-US"/>
        </w:rPr>
        <w:t>PC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Компьютер</w:t>
      </w:r>
      <w:r w:rsidRPr="00517F04">
        <w:t xml:space="preserve"> - это универсальное электронное автоматическое устройство для накопления, обработки и передачи информации.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Архитектура ПЭВМ</w:t>
      </w:r>
      <w:r w:rsidRPr="00517F04">
        <w:t xml:space="preserve"> - это совокупность аппаратных и программных средств ПЭВМ, а также система взаимодействия их, обеспечивающая функционирование ПЭВМ.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Основное отличие</w:t>
      </w:r>
      <w:r w:rsidRPr="00517F04">
        <w:t xml:space="preserve"> архитектуры </w:t>
      </w:r>
      <w:r w:rsidRPr="00517F04">
        <w:rPr>
          <w:lang w:val="en-US" w:eastAsia="en-US" w:bidi="en-US"/>
        </w:rPr>
        <w:t>IBM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PC</w:t>
      </w:r>
      <w:r w:rsidRPr="00517F04">
        <w:rPr>
          <w:lang w:eastAsia="en-US" w:bidi="en-US"/>
        </w:rPr>
        <w:t xml:space="preserve"> </w:t>
      </w:r>
      <w:r w:rsidRPr="00517F04">
        <w:t>- ее открытость и модульность.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Открытость</w:t>
      </w:r>
      <w:r w:rsidRPr="00517F04">
        <w:t xml:space="preserve"> означает возможность замены отдельных компонентов ПЭВМ их более совершенными версиями, а также возможность подключения новых устройств к ПЭВМ с целью расширения ее возможностей.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 xml:space="preserve">Все компоненты машины оформлены в виде законченных конструкций - </w:t>
      </w:r>
      <w:r w:rsidRPr="00517F04">
        <w:rPr>
          <w:rStyle w:val="21"/>
        </w:rPr>
        <w:t>модулей,</w:t>
      </w:r>
      <w:r w:rsidRPr="00517F04">
        <w:t xml:space="preserve"> имеющих стандартные размеры и стандартные средства соединения с ЭВМ, т.е. предусмотрена возможность быстрого подсоединения и отсоединения любого из них к ПЭВМ.</w:t>
      </w:r>
    </w:p>
    <w:p w:rsidR="002D656A" w:rsidRPr="006D5F3A" w:rsidRDefault="002D656A" w:rsidP="007D4A2E">
      <w:pPr>
        <w:pStyle w:val="20"/>
        <w:shd w:val="clear" w:color="auto" w:fill="auto"/>
        <w:spacing w:line="240" w:lineRule="auto"/>
        <w:ind w:firstLine="620"/>
        <w:contextualSpacing/>
        <w:rPr>
          <w:b/>
        </w:rPr>
      </w:pPr>
      <w:r w:rsidRPr="006D5F3A">
        <w:rPr>
          <w:b/>
        </w:rPr>
        <w:t>Состав ПЭВМ</w:t>
      </w:r>
    </w:p>
    <w:p w:rsidR="006014C7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 xml:space="preserve">Обычно ПК </w:t>
      </w:r>
      <w:r w:rsidRPr="00517F04">
        <w:rPr>
          <w:lang w:val="en-US" w:eastAsia="en-US" w:bidi="en-US"/>
        </w:rPr>
        <w:t>IBM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PC</w:t>
      </w:r>
      <w:r w:rsidRPr="00517F04">
        <w:rPr>
          <w:lang w:eastAsia="en-US" w:bidi="en-US"/>
        </w:rPr>
        <w:t xml:space="preserve"> </w:t>
      </w:r>
      <w:r w:rsidR="006014C7" w:rsidRPr="00517F04">
        <w:t xml:space="preserve">состоят из </w:t>
      </w:r>
      <w:r w:rsidR="001605CF" w:rsidRPr="00517F04">
        <w:t>3</w:t>
      </w:r>
      <w:r w:rsidR="006014C7" w:rsidRPr="00517F04">
        <w:t>х частей (блоков):</w:t>
      </w:r>
    </w:p>
    <w:p w:rsidR="002D656A" w:rsidRPr="00517F04" w:rsidRDefault="002D656A" w:rsidP="007D4A2E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567" w:firstLine="620"/>
        <w:contextualSpacing/>
      </w:pPr>
      <w:r w:rsidRPr="00517F04">
        <w:t>системный блок;</w:t>
      </w:r>
    </w:p>
    <w:p w:rsidR="002D656A" w:rsidRPr="00517F04" w:rsidRDefault="002D656A" w:rsidP="007D4A2E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567" w:firstLine="620"/>
        <w:contextualSpacing/>
      </w:pPr>
      <w:r w:rsidRPr="00517F04">
        <w:t xml:space="preserve">монитор (дисплей) для изображения графической и текстовой информации; </w:t>
      </w:r>
    </w:p>
    <w:p w:rsidR="002D656A" w:rsidRPr="00517F04" w:rsidRDefault="002D656A" w:rsidP="007D4A2E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567" w:firstLine="620"/>
        <w:contextualSpacing/>
      </w:pPr>
      <w:r w:rsidRPr="00517F04">
        <w:t>клавиатура, позволяющая вводить символы в компьютер.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Системный блок является самым главным, т.к. в нем располагаются все основные узлы компьютера. К системному блоку можно подключать различные внешние (периферийные) устройства, расширяя тем самым его функциональные возможности. Аппаратное подключение периферийного устройства к магистрали производится через контроллер.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Периферийные устройства выполняют функции ввода и вывода информации и разделяются на следующие группы: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Устройства ввода</w:t>
      </w:r>
      <w:r w:rsidRPr="00517F04">
        <w:t>: сканер, цифровая фото и видеокамера, графический планшет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Устройства вывода</w:t>
      </w:r>
      <w:r w:rsidRPr="00517F04">
        <w:t>: принтер, графопостроитель (плоттер - устройство для вывода чертежей на бумагу)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Внешние запоминающие устройства</w:t>
      </w:r>
      <w:r w:rsidRPr="00517F04">
        <w:t>: дисководы.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Устройства управления</w:t>
      </w:r>
      <w:r w:rsidRPr="00517F04">
        <w:t>: мышь, трекбол, контактная панель, джойстик.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 xml:space="preserve">Устройства, выполняющие одновременно </w:t>
      </w:r>
      <w:r w:rsidR="00517F04" w:rsidRPr="00517F04">
        <w:rPr>
          <w:u w:val="single"/>
        </w:rPr>
        <w:t>функции</w:t>
      </w:r>
      <w:r w:rsidRPr="00517F04">
        <w:rPr>
          <w:rStyle w:val="295pt"/>
          <w:sz w:val="22"/>
          <w:szCs w:val="22"/>
        </w:rPr>
        <w:t xml:space="preserve"> </w:t>
      </w:r>
      <w:r w:rsidRPr="00517F04">
        <w:rPr>
          <w:rStyle w:val="21"/>
        </w:rPr>
        <w:t>ввода и вывода информации в/из ПЭВМ:</w:t>
      </w:r>
      <w:r w:rsidRPr="00517F04">
        <w:t xml:space="preserve"> модем, звуковая приставка, сетевая плата.</w:t>
      </w:r>
    </w:p>
    <w:p w:rsidR="006014C7" w:rsidRPr="00517F04" w:rsidRDefault="006014C7" w:rsidP="007D4A2E">
      <w:pPr>
        <w:pStyle w:val="30"/>
        <w:shd w:val="clear" w:color="auto" w:fill="auto"/>
        <w:spacing w:line="240" w:lineRule="auto"/>
        <w:ind w:firstLine="620"/>
        <w:contextualSpacing/>
        <w:rPr>
          <w:b w:val="0"/>
          <w:i w:val="0"/>
        </w:rPr>
      </w:pPr>
    </w:p>
    <w:p w:rsidR="002D656A" w:rsidRPr="006D5F3A" w:rsidRDefault="002D656A" w:rsidP="007D4A2E">
      <w:pPr>
        <w:pStyle w:val="30"/>
        <w:shd w:val="clear" w:color="auto" w:fill="auto"/>
        <w:spacing w:line="240" w:lineRule="auto"/>
        <w:ind w:firstLine="620"/>
        <w:contextualSpacing/>
      </w:pPr>
      <w:r w:rsidRPr="006D5F3A">
        <w:t>МИКРОПРОЦЕССОР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Самым главным элементом в компьютере, его «мозгом» является микропроцессор. Он находится на материнской плате внутри системного блока.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Микропроцессор - это микросхема, которая производит все арифметические и логические операции, осуществляет управление всем процессом решения задачи по заданной программе. Не случайно тип ПЭВМ определяется типом его процессора. Микропроцессор умеет выполнять сотни различных операций и делает это со скоростью сотни миллионов операций в секунду.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Характеристики процессора: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Тактовая частота</w:t>
      </w:r>
      <w:r w:rsidRPr="00517F04">
        <w:t xml:space="preserve"> - это количество тактов, выполняемых процессором в секунду, чем выше тактовая частота, тем выше производительность (быстродействие) и цена микропроцессора.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 xml:space="preserve">Такт - это время выполнения процессором элементарной внутренней операции. Тактовая частота измеряется в мегагерцах (МГц) и гигагерцах (ГГц). Тактовая частота обозначается цифрой в названии процессора (например, </w:t>
      </w:r>
      <w:r w:rsidRPr="00517F04">
        <w:rPr>
          <w:lang w:val="en-US" w:eastAsia="en-US" w:bidi="en-US"/>
        </w:rPr>
        <w:t>Pentium</w:t>
      </w:r>
      <w:r w:rsidRPr="00517F04">
        <w:rPr>
          <w:lang w:eastAsia="en-US" w:bidi="en-US"/>
        </w:rPr>
        <w:t xml:space="preserve"> </w:t>
      </w:r>
      <w:r w:rsidRPr="00517F04">
        <w:t xml:space="preserve">4-1400, т.е. процессор поколения </w:t>
      </w:r>
      <w:r w:rsidRPr="00517F04">
        <w:rPr>
          <w:lang w:val="en-US" w:eastAsia="en-US" w:bidi="en-US"/>
        </w:rPr>
        <w:t>Pentium</w:t>
      </w:r>
      <w:r w:rsidRPr="00517F04">
        <w:rPr>
          <w:lang w:eastAsia="en-US" w:bidi="en-US"/>
        </w:rPr>
        <w:t xml:space="preserve"> </w:t>
      </w:r>
      <w:r w:rsidRPr="00517F04">
        <w:t>4 с тактовой частотой 1400 МГц или 1,4 ГГц).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Разрядность</w:t>
      </w:r>
      <w:r w:rsidRPr="00517F04">
        <w:t xml:space="preserve"> - максимальное число одновременно обрабатываемых двоичных разрядов (битов) за один такт. Обычно разрядность равна 8, 16, 32 (в старых моделях) и 64 (в новых).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rPr>
          <w:rStyle w:val="21"/>
        </w:rPr>
        <w:t>Адресное пространство</w:t>
      </w:r>
      <w:r w:rsidRPr="00517F04">
        <w:t xml:space="preserve"> - объем физически адресуемой процессором памяти, т.е. количество ячеек, которым процессор может присвоить адреса. Количество определяется разрядностью шины адреса и вычисляется по формуле </w:t>
      </w:r>
      <w:r w:rsidRPr="00517F04">
        <w:rPr>
          <w:lang w:val="en-US" w:eastAsia="en-US" w:bidi="en-US"/>
        </w:rPr>
        <w:t>N</w:t>
      </w:r>
      <w:r w:rsidRPr="00517F04">
        <w:rPr>
          <w:lang w:eastAsia="en-US" w:bidi="en-US"/>
        </w:rPr>
        <w:t xml:space="preserve"> </w:t>
      </w:r>
      <w:r w:rsidRPr="00517F04">
        <w:t xml:space="preserve">= </w:t>
      </w:r>
      <w:r w:rsidRPr="00517F04">
        <w:rPr>
          <w:lang w:eastAsia="en-US" w:bidi="en-US"/>
        </w:rPr>
        <w:t>2</w:t>
      </w:r>
      <w:r w:rsidRPr="00517F04">
        <w:rPr>
          <w:vertAlign w:val="superscript"/>
          <w:lang w:val="en-US" w:eastAsia="en-US" w:bidi="en-US"/>
        </w:rPr>
        <w:t>R</w:t>
      </w:r>
      <w:r w:rsidRPr="00517F04">
        <w:rPr>
          <w:lang w:eastAsia="en-US" w:bidi="en-US"/>
        </w:rPr>
        <w:t xml:space="preserve">, </w:t>
      </w:r>
      <w:r w:rsidRPr="00517F04">
        <w:t xml:space="preserve">где </w:t>
      </w:r>
      <w:r w:rsidRPr="00517F04">
        <w:rPr>
          <w:lang w:val="en-US" w:eastAsia="en-US" w:bidi="en-US"/>
        </w:rPr>
        <w:t>R</w:t>
      </w:r>
      <w:r w:rsidRPr="00517F04">
        <w:rPr>
          <w:lang w:eastAsia="en-US" w:bidi="en-US"/>
        </w:rPr>
        <w:t xml:space="preserve"> </w:t>
      </w:r>
      <w:r w:rsidRPr="00517F04">
        <w:t xml:space="preserve">- разрядность шины адреса (при </w:t>
      </w:r>
      <w:r w:rsidRPr="00517F04">
        <w:rPr>
          <w:lang w:val="en-US" w:eastAsia="en-US" w:bidi="en-US"/>
        </w:rPr>
        <w:t>R</w:t>
      </w:r>
      <w:r w:rsidRPr="00517F04">
        <w:rPr>
          <w:lang w:eastAsia="en-US" w:bidi="en-US"/>
        </w:rPr>
        <w:t xml:space="preserve"> </w:t>
      </w:r>
      <w:r w:rsidRPr="00517F04">
        <w:t>= 32 =&gt; 2</w:t>
      </w:r>
      <w:r w:rsidRPr="00517F04">
        <w:rPr>
          <w:vertAlign w:val="superscript"/>
        </w:rPr>
        <w:t>32</w:t>
      </w:r>
      <w:r w:rsidRPr="00517F04">
        <w:t xml:space="preserve"> = 4 Гб).</w:t>
      </w:r>
    </w:p>
    <w:p w:rsidR="006014C7" w:rsidRPr="00517F04" w:rsidRDefault="006014C7" w:rsidP="007D4A2E">
      <w:pPr>
        <w:pStyle w:val="30"/>
        <w:shd w:val="clear" w:color="auto" w:fill="auto"/>
        <w:spacing w:line="240" w:lineRule="auto"/>
        <w:ind w:firstLine="620"/>
        <w:contextualSpacing/>
        <w:rPr>
          <w:b w:val="0"/>
          <w:i w:val="0"/>
        </w:rPr>
      </w:pPr>
    </w:p>
    <w:p w:rsidR="002D656A" w:rsidRPr="006D5F3A" w:rsidRDefault="002D656A" w:rsidP="007D4A2E">
      <w:pPr>
        <w:pStyle w:val="30"/>
        <w:shd w:val="clear" w:color="auto" w:fill="auto"/>
        <w:spacing w:line="240" w:lineRule="auto"/>
        <w:ind w:firstLine="620"/>
        <w:contextualSpacing/>
      </w:pPr>
      <w:r w:rsidRPr="006D5F3A">
        <w:t>ПЛАТЫ И МИКРОСХЕМЫ ЗАПОМИНАЮЩИХ УСТРОЙСТВ (ЗУ)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Запоминающие устройства предназначены для хранения программ и данных и делятся на несколько видов: оперативные ЗУ (ОЗУ), кэш-память, постоянные ЗУ (ПЗУ), внешние ЗУ (ВЗУ).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6D5F3A">
        <w:rPr>
          <w:rStyle w:val="21"/>
          <w:b/>
        </w:rPr>
        <w:t>Оперативная память (ОЗУ</w:t>
      </w:r>
      <w:r w:rsidR="006014C7" w:rsidRPr="006D5F3A">
        <w:rPr>
          <w:rStyle w:val="21"/>
          <w:b/>
        </w:rPr>
        <w:t>)</w:t>
      </w:r>
      <w:r w:rsidRPr="00517F04">
        <w:t xml:space="preserve"> - неотъемлемая часть любой ЭВМ. Это быстродействующее запоминающее устройство сравнительно небольшого объема, реализованное в виде набора микросхем. Из нее процессор берет программы и входные данные для обработки, в нее он записывает полученные </w:t>
      </w:r>
      <w:r w:rsidRPr="00517F04">
        <w:lastRenderedPageBreak/>
        <w:t>результаты. Одним словом,</w:t>
      </w:r>
      <w:r w:rsidR="00CE32F8">
        <w:t xml:space="preserve"> </w:t>
      </w:r>
      <w:r w:rsidRPr="00517F04">
        <w:t xml:space="preserve">оперативная память служит для обработки программы в заданный момент времени. Память называется оперативная, т.к. она работает очень быстро, так что процессору не приходится ждать при чтении данных из памяти, а также при записи в память. Но оперативная память обеспечивает хранение информации лишь в течение сеанса работы ПЭВМ. После выключения из сети данные, хранимые в памяти, теряются безвозвратно! (Часто для обозначения оперативной памяти используется обозначение </w:t>
      </w:r>
      <w:r w:rsidRPr="00517F04">
        <w:rPr>
          <w:lang w:val="en-US" w:eastAsia="en-US" w:bidi="en-US"/>
        </w:rPr>
        <w:t>RAM</w:t>
      </w:r>
      <w:r w:rsidRPr="00517F04">
        <w:rPr>
          <w:lang w:eastAsia="en-US" w:bidi="en-US"/>
        </w:rPr>
        <w:t xml:space="preserve"> </w:t>
      </w:r>
      <w:r w:rsidRPr="00517F04">
        <w:t xml:space="preserve">- </w:t>
      </w:r>
      <w:r w:rsidRPr="00517F04">
        <w:rPr>
          <w:lang w:val="en-US" w:eastAsia="en-US" w:bidi="en-US"/>
        </w:rPr>
        <w:t>random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access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memory</w:t>
      </w:r>
      <w:r w:rsidRPr="00517F04">
        <w:rPr>
          <w:lang w:eastAsia="en-US" w:bidi="en-US"/>
        </w:rPr>
        <w:t xml:space="preserve">, </w:t>
      </w:r>
      <w:r w:rsidRPr="00517F04">
        <w:t>т.е. память с произвольным доступом).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Объем памяти в современной ОЗУ может достигать до 2 Гбайт и выше. Практически необходим объем не менее 256 Мбайт. Время выборки данных из ОЗУ считается нормальным 70 наносекунд (нс).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2"/>
        </w:rPr>
        <w:t>Кэш-память</w:t>
      </w:r>
      <w:r w:rsidRPr="00517F04">
        <w:rPr>
          <w:rStyle w:val="23"/>
          <w:b w:val="0"/>
        </w:rPr>
        <w:t xml:space="preserve"> </w:t>
      </w:r>
      <w:r w:rsidRPr="00517F04">
        <w:t xml:space="preserve">- Название «кэш» происходит от англ, слова </w:t>
      </w:r>
      <w:r w:rsidRPr="00517F04">
        <w:rPr>
          <w:lang w:val="en-US" w:eastAsia="en-US" w:bidi="en-US"/>
        </w:rPr>
        <w:t>cache</w:t>
      </w:r>
      <w:r w:rsidRPr="00517F04">
        <w:rPr>
          <w:lang w:eastAsia="en-US" w:bidi="en-US"/>
        </w:rPr>
        <w:t xml:space="preserve">, </w:t>
      </w:r>
      <w:r w:rsidRPr="00517F04">
        <w:t>которое означает «тайник». Данные, хранимые в кэш-памяти недоступны для прикладного программного обеспечения. Кеш представляет собой сверхоперативную память небольшого объема, в которой хранятся наиболее часто используемые участки оперативной памяти. Тем самым она ускоряет выполнение операций в памяти ПЭВМ. Основная идея работы кэш-памяти заключается в том, что извлеченные из ОЗУ данные или команды программы копируются в кэш; если данные потребуются повторно, то не надо будет терять время на обращение к оперативной памяти - из кэш-памяти получить данные значительно быстрее (время выборки - 15-20 нс). Кэш-память может содержать до трех уровней и иметь объем от 2 Мбайт и выше. При этом первичный кэш (самая быстрая) встроена непосредственно внутрь процессора, а вторичный устанавливается на системной плате (менее быстрая, но более объемная кэш-память).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2"/>
        </w:rPr>
        <w:t>Постоянная память (ПЗУ)</w:t>
      </w:r>
      <w:r w:rsidRPr="00517F04">
        <w:rPr>
          <w:rStyle w:val="23"/>
          <w:b w:val="0"/>
        </w:rPr>
        <w:t xml:space="preserve"> </w:t>
      </w:r>
      <w:r w:rsidRPr="00517F04">
        <w:t xml:space="preserve">- это часть памяти, доступная лишь для чтения данных и программ, «зашитых» в него при изготовлении ПЭВМ. ПЗУ реализовано отдельной микросхемой, в нем хранится часть операционной системы, программа начальной загрузки - базовая система ввода-вывода </w:t>
      </w:r>
      <w:r w:rsidRPr="00517F04">
        <w:rPr>
          <w:rStyle w:val="23"/>
          <w:b w:val="0"/>
          <w:lang w:eastAsia="en-US" w:bidi="en-US"/>
        </w:rPr>
        <w:t>(</w:t>
      </w:r>
      <w:r w:rsidRPr="00517F04">
        <w:rPr>
          <w:rStyle w:val="23"/>
          <w:b w:val="0"/>
          <w:lang w:val="en-US" w:eastAsia="en-US" w:bidi="en-US"/>
        </w:rPr>
        <w:t>BIOS</w:t>
      </w:r>
      <w:r w:rsidRPr="00517F04">
        <w:rPr>
          <w:rStyle w:val="23"/>
          <w:b w:val="0"/>
          <w:lang w:eastAsia="en-US" w:bidi="en-US"/>
        </w:rPr>
        <w:t xml:space="preserve">). </w:t>
      </w:r>
      <w:r w:rsidRPr="00517F04">
        <w:rPr>
          <w:lang w:val="en-US" w:eastAsia="en-US" w:bidi="en-US"/>
        </w:rPr>
        <w:t>BIOS</w:t>
      </w:r>
      <w:r w:rsidRPr="00517F04">
        <w:rPr>
          <w:lang w:eastAsia="en-US" w:bidi="en-US"/>
        </w:rPr>
        <w:t xml:space="preserve"> </w:t>
      </w:r>
      <w:r w:rsidRPr="00517F04">
        <w:t xml:space="preserve">обеспечивает включение ПЭВМ в работу и тестирование его устройств. Эти данные не могут быть изменены, их можно только считывать. </w:t>
      </w:r>
      <w:r w:rsidRPr="00517F04">
        <w:rPr>
          <w:lang w:eastAsia="en-US" w:bidi="en-US"/>
        </w:rPr>
        <w:t>(</w:t>
      </w:r>
      <w:r w:rsidRPr="00517F04">
        <w:rPr>
          <w:lang w:val="en-US" w:eastAsia="en-US" w:bidi="en-US"/>
        </w:rPr>
        <w:t>ROM</w:t>
      </w:r>
      <w:r w:rsidRPr="00517F04">
        <w:rPr>
          <w:lang w:eastAsia="en-US" w:bidi="en-US"/>
        </w:rPr>
        <w:t xml:space="preserve"> </w:t>
      </w:r>
      <w:r w:rsidRPr="00517F04">
        <w:t xml:space="preserve">- память </w:t>
      </w:r>
      <w:r w:rsidRPr="00517F04">
        <w:rPr>
          <w:lang w:val="en-US" w:eastAsia="en-US" w:bidi="en-US"/>
        </w:rPr>
        <w:t>read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only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memory</w:t>
      </w:r>
      <w:r w:rsidRPr="00517F04">
        <w:rPr>
          <w:lang w:eastAsia="en-US" w:bidi="en-US"/>
        </w:rPr>
        <w:t xml:space="preserve">, </w:t>
      </w:r>
      <w:r w:rsidRPr="00517F04">
        <w:t>память только чтения). Постоянная память не стирается при выключении компьютера.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Системная шина</w:t>
      </w:r>
      <w:r w:rsidRPr="00517F04">
        <w:rPr>
          <w:rStyle w:val="23"/>
          <w:b w:val="0"/>
        </w:rPr>
        <w:t xml:space="preserve"> </w:t>
      </w:r>
      <w:r w:rsidRPr="00517F04">
        <w:t xml:space="preserve">- комплекс проводных каналов связи, соединяющих различные компоненты системной платы (конструктивно она выполнена заодно с платой). В разных системных платах используются шины различных типов: </w:t>
      </w:r>
      <w:r w:rsidRPr="00517F04">
        <w:rPr>
          <w:lang w:val="en-US" w:eastAsia="en-US" w:bidi="en-US"/>
        </w:rPr>
        <w:t>ISA</w:t>
      </w:r>
      <w:r w:rsidRPr="00517F04">
        <w:rPr>
          <w:lang w:eastAsia="en-US" w:bidi="en-US"/>
        </w:rPr>
        <w:t xml:space="preserve"> </w:t>
      </w:r>
      <w:r w:rsidRPr="00517F04">
        <w:t xml:space="preserve">(устаревшая), </w:t>
      </w:r>
      <w:r w:rsidRPr="00517F04">
        <w:rPr>
          <w:lang w:val="en-US" w:eastAsia="en-US" w:bidi="en-US"/>
        </w:rPr>
        <w:t>VESA</w:t>
      </w:r>
      <w:r w:rsidRPr="00517F04">
        <w:rPr>
          <w:lang w:eastAsia="en-US" w:bidi="en-US"/>
        </w:rPr>
        <w:t xml:space="preserve">, </w:t>
      </w:r>
      <w:r w:rsidRPr="00517F04">
        <w:rPr>
          <w:lang w:val="en-US" w:eastAsia="en-US" w:bidi="en-US"/>
        </w:rPr>
        <w:t>PCI</w:t>
      </w:r>
      <w:r w:rsidRPr="00517F04">
        <w:rPr>
          <w:lang w:eastAsia="en-US" w:bidi="en-US"/>
        </w:rPr>
        <w:t xml:space="preserve"> </w:t>
      </w:r>
      <w:r w:rsidRPr="00517F04">
        <w:t xml:space="preserve">и </w:t>
      </w:r>
      <w:r w:rsidRPr="00517F04">
        <w:rPr>
          <w:lang w:val="en-US" w:eastAsia="en-US" w:bidi="en-US"/>
        </w:rPr>
        <w:t>LPG</w:t>
      </w:r>
      <w:r w:rsidRPr="00517F04">
        <w:rPr>
          <w:lang w:eastAsia="en-US" w:bidi="en-US"/>
        </w:rPr>
        <w:t xml:space="preserve">. </w:t>
      </w:r>
      <w:r w:rsidRPr="00517F04">
        <w:t xml:space="preserve">Шина - это системная магистраль передачи данных от устройства к устройству. Чем выше частота шины - тем больше данных поступает за единицу времени к процессору. Все устройства взаимодействуют с процессором и оперативной памятью, используя шину. Подключение периферийных устройств к магистрали производится через </w:t>
      </w:r>
      <w:r w:rsidRPr="00517F04">
        <w:rPr>
          <w:rStyle w:val="21"/>
        </w:rPr>
        <w:t>контроллер.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 xml:space="preserve">Порты </w:t>
      </w:r>
      <w:r w:rsidRPr="00517F04">
        <w:t xml:space="preserve">- разъемы, с помощью которых к системному блоку подключаются периферийные устройства. Порты общего назначения бывают двух видов: параллельные </w:t>
      </w:r>
      <w:r w:rsidRPr="00517F04">
        <w:rPr>
          <w:lang w:eastAsia="en-US" w:bidi="en-US"/>
        </w:rPr>
        <w:t>(</w:t>
      </w:r>
      <w:r w:rsidRPr="00517F04">
        <w:rPr>
          <w:lang w:val="en-US" w:eastAsia="en-US" w:bidi="en-US"/>
        </w:rPr>
        <w:t>LPT</w:t>
      </w:r>
      <w:r w:rsidRPr="00517F04">
        <w:rPr>
          <w:lang w:eastAsia="en-US" w:bidi="en-US"/>
        </w:rPr>
        <w:t xml:space="preserve">1 </w:t>
      </w:r>
      <w:r w:rsidRPr="00517F04">
        <w:t xml:space="preserve">- </w:t>
      </w:r>
      <w:r w:rsidRPr="00517F04">
        <w:rPr>
          <w:lang w:val="en-US" w:eastAsia="en-US" w:bidi="en-US"/>
        </w:rPr>
        <w:t>LPT</w:t>
      </w:r>
      <w:r w:rsidRPr="00517F04">
        <w:rPr>
          <w:lang w:eastAsia="en-US" w:bidi="en-US"/>
        </w:rPr>
        <w:t xml:space="preserve">4) </w:t>
      </w:r>
      <w:r w:rsidRPr="00517F04">
        <w:t>- обычно 25 контактов, и последовательные (СОМ1 - COM3) - обычно 9 контактов, но возможно и 25. Параллельные порты выполняют ввод и вывод данных с большей скоростью, чем последовательные, но требуют и большего числа приводов. Например, к параллельному подключается принтер; к последовательному - мышь. Порты, обеспечивающие беспроводное взаимодействие устройств называются инфракрасными.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 xml:space="preserve">Наиболее популярен вид портов - </w:t>
      </w:r>
      <w:r w:rsidRPr="00517F04">
        <w:rPr>
          <w:lang w:val="en-US" w:eastAsia="en-US" w:bidi="en-US"/>
        </w:rPr>
        <w:t>USB</w:t>
      </w:r>
      <w:r w:rsidRPr="00517F04">
        <w:rPr>
          <w:lang w:eastAsia="en-US" w:bidi="en-US"/>
        </w:rPr>
        <w:t xml:space="preserve">. </w:t>
      </w:r>
      <w:r w:rsidRPr="00517F04">
        <w:t>Он позволяет подключать до 256 устройств.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2"/>
        </w:rPr>
        <w:t>Внешняя память (ВЗУ)</w:t>
      </w:r>
      <w:r w:rsidRPr="00517F04">
        <w:rPr>
          <w:rStyle w:val="23"/>
          <w:b w:val="0"/>
        </w:rPr>
        <w:t xml:space="preserve"> </w:t>
      </w:r>
      <w:r w:rsidRPr="00517F04">
        <w:t xml:space="preserve">- это место длительного хранения данных, не используемых в данный момент в оперативной памяти компьютера. ВЗУ в отличие от ОЗУ, не является энергозависимой, т.е. информация сохраняется независимо от того, работает компьютер или нет. Для работы с внешней памятью необходимо наличие </w:t>
      </w:r>
      <w:r w:rsidRPr="00517F04">
        <w:rPr>
          <w:rStyle w:val="21"/>
        </w:rPr>
        <w:t>накопителя</w:t>
      </w:r>
      <w:r w:rsidRPr="00517F04">
        <w:t xml:space="preserve"> (устройства, обеспечивающего запись, считывание информации) и устройства хранения - </w:t>
      </w:r>
      <w:r w:rsidRPr="00517F04">
        <w:rPr>
          <w:rStyle w:val="21"/>
        </w:rPr>
        <w:t>носителя</w:t>
      </w:r>
      <w:r w:rsidRPr="00517F04">
        <w:t>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Основные виды накопителей: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firstLine="620"/>
        <w:contextualSpacing/>
      </w:pPr>
      <w:r w:rsidRPr="00517F04">
        <w:t>накопители на гибких магнитных дисках (НГМД);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firstLine="620"/>
        <w:contextualSpacing/>
      </w:pPr>
      <w:r w:rsidRPr="00517F04">
        <w:t>накопители на жестких магнитных дисках (НЖМД);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firstLine="620"/>
        <w:contextualSpacing/>
      </w:pPr>
      <w:r w:rsidRPr="00517F04">
        <w:t xml:space="preserve">накопители </w:t>
      </w:r>
      <w:r w:rsidRPr="00517F04">
        <w:rPr>
          <w:lang w:val="en-US" w:eastAsia="en-US" w:bidi="en-US"/>
        </w:rPr>
        <w:t>CD</w:t>
      </w:r>
      <w:r w:rsidR="006014C7"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ROM, DVD.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Им соответствуют основные виды носителей: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firstLine="620"/>
        <w:contextualSpacing/>
      </w:pPr>
      <w:r w:rsidRPr="00517F04">
        <w:t xml:space="preserve">гибкие магнитные диски </w:t>
      </w:r>
      <w:r w:rsidRPr="00517F04">
        <w:rPr>
          <w:lang w:eastAsia="en-US" w:bidi="en-US"/>
        </w:rPr>
        <w:t>(</w:t>
      </w:r>
      <w:r w:rsidRPr="00517F04">
        <w:rPr>
          <w:lang w:val="en-US" w:eastAsia="en-US" w:bidi="en-US"/>
        </w:rPr>
        <w:t>Floppy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Disk</w:t>
      </w:r>
      <w:r w:rsidRPr="00517F04">
        <w:rPr>
          <w:lang w:eastAsia="en-US" w:bidi="en-US"/>
        </w:rPr>
        <w:t>);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firstLine="620"/>
        <w:contextualSpacing/>
      </w:pPr>
      <w:r w:rsidRPr="00517F04">
        <w:t xml:space="preserve">жесткие магнитные диски </w:t>
      </w:r>
      <w:r w:rsidRPr="00517F04">
        <w:rPr>
          <w:lang w:eastAsia="en-US" w:bidi="en-US"/>
        </w:rPr>
        <w:t>(</w:t>
      </w:r>
      <w:r w:rsidRPr="00517F04">
        <w:rPr>
          <w:lang w:val="en-US" w:eastAsia="en-US" w:bidi="en-US"/>
        </w:rPr>
        <w:t>Hard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Disk</w:t>
      </w:r>
      <w:r w:rsidRPr="00517F04">
        <w:rPr>
          <w:lang w:eastAsia="en-US" w:bidi="en-US"/>
        </w:rPr>
        <w:t>);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auto"/>
        <w:ind w:firstLine="620"/>
        <w:contextualSpacing/>
      </w:pPr>
      <w:r w:rsidRPr="00517F04">
        <w:t xml:space="preserve">диски </w:t>
      </w:r>
      <w:r w:rsidRPr="00517F04">
        <w:rPr>
          <w:lang w:val="en-US" w:eastAsia="en-US" w:bidi="en-US"/>
        </w:rPr>
        <w:t>CD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ROM</w:t>
      </w:r>
      <w:r w:rsidRPr="00517F04">
        <w:rPr>
          <w:lang w:eastAsia="en-US" w:bidi="en-US"/>
        </w:rPr>
        <w:t xml:space="preserve">, </w:t>
      </w:r>
      <w:r w:rsidRPr="00517F04">
        <w:rPr>
          <w:lang w:val="en-US" w:eastAsia="en-US" w:bidi="en-US"/>
        </w:rPr>
        <w:t>CD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</w:t>
      </w:r>
      <w:r w:rsidRPr="00517F04">
        <w:rPr>
          <w:lang w:eastAsia="en-US" w:bidi="en-US"/>
        </w:rPr>
        <w:t xml:space="preserve">, </w:t>
      </w:r>
      <w:r w:rsidRPr="00517F04">
        <w:rPr>
          <w:lang w:val="en-US" w:eastAsia="en-US" w:bidi="en-US"/>
        </w:rPr>
        <w:t>CD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RW</w:t>
      </w:r>
      <w:r w:rsidRPr="00517F04">
        <w:rPr>
          <w:lang w:eastAsia="en-US" w:bidi="en-US"/>
        </w:rPr>
        <w:t xml:space="preserve">, </w:t>
      </w:r>
      <w:r w:rsidRPr="00517F04">
        <w:rPr>
          <w:lang w:val="en-US" w:eastAsia="en-US" w:bidi="en-US"/>
        </w:rPr>
        <w:t>DVD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</w:t>
      </w:r>
      <w:r w:rsidRPr="00517F04">
        <w:rPr>
          <w:lang w:eastAsia="en-US" w:bidi="en-US"/>
        </w:rPr>
        <w:t xml:space="preserve">, </w:t>
      </w:r>
      <w:r w:rsidRPr="00517F04">
        <w:rPr>
          <w:lang w:val="en-US" w:eastAsia="en-US" w:bidi="en-US"/>
        </w:rPr>
        <w:t>DVD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RW</w:t>
      </w:r>
      <w:r w:rsidR="001605CF" w:rsidRPr="00517F04">
        <w:rPr>
          <w:lang w:eastAsia="en-US" w:bidi="en-US"/>
        </w:rPr>
        <w:t>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Гибкие магнитные диски (дискеты)</w:t>
      </w:r>
      <w:r w:rsidRPr="00517F04">
        <w:rPr>
          <w:rStyle w:val="23"/>
          <w:b w:val="0"/>
        </w:rPr>
        <w:t xml:space="preserve"> </w:t>
      </w:r>
      <w:r w:rsidRPr="00517F04">
        <w:t xml:space="preserve">- это внешняя память, предназначена для обмена информацией между ЭВМ, для сохранения данных вне ЭВМ. Имеет размер 3,5” (дюйма) (1дюйм = 2,54 см, т.е размер дискеты 89 мм), емкость 1,44 Мб. </w:t>
      </w:r>
      <w:r w:rsidRPr="00517F04">
        <w:rPr>
          <w:rStyle w:val="21"/>
        </w:rPr>
        <w:t>Назначение:</w:t>
      </w:r>
      <w:r w:rsidRPr="00517F04">
        <w:t xml:space="preserve"> обмен информацией между ЭВМ, сохранение данных вне ЭВМ. </w:t>
      </w:r>
      <w:r w:rsidRPr="00517F04">
        <w:rPr>
          <w:rStyle w:val="21"/>
        </w:rPr>
        <w:t>Недостатки:</w:t>
      </w:r>
      <w:r w:rsidRPr="00517F04">
        <w:t xml:space="preserve"> низкая надежность, малый срок службы (около 3 месяцев), самая низкая скорость доступа к данным, чувствительность к магнитным полям.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Накопители на жестких магнитных дисках (НЖМД, они же винчестеры)</w:t>
      </w:r>
      <w:r w:rsidRPr="00517F04">
        <w:rPr>
          <w:rStyle w:val="23"/>
          <w:b w:val="0"/>
        </w:rPr>
        <w:t xml:space="preserve"> </w:t>
      </w:r>
      <w:r w:rsidRPr="00517F04">
        <w:t xml:space="preserve">- они представляют собой ВЗУ, в которых носителем информации являются жесткие несменные магнитные диски, объединенные в пакет. </w:t>
      </w:r>
      <w:r w:rsidRPr="00517F04">
        <w:rPr>
          <w:rStyle w:val="21"/>
        </w:rPr>
        <w:t>Назначение:</w:t>
      </w:r>
      <w:r w:rsidRPr="00517F04">
        <w:t xml:space="preserve"> долговременное (постоянное) хранение информации, используемой при работе с ПЭВМ - операционных систем, оболочек, инструментальных программ и т.д.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lastRenderedPageBreak/>
        <w:t>Винчестер устанавливается в корпус системного блока и внешне представляет собой герметичную коробку, внутри которой расположены диски, магнитные головки чтения-записи, механизмы вращения дисков и перемещения головок. При отказе жесткого диска данные, хранимые в нем, теряются безвозвратно.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Емкость НЖМД - основная его характеристика. Считается, что объем винчестера современной ПЭВМ должен быть не менее 20 Гбайт. Последние модели ПЭВМ имеют НЖМД емкостью от 120 Гбайт и выше. Скорость чтения данных - 10-15Мбайт/с.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2"/>
        </w:rPr>
        <w:t>Флеш-диск</w:t>
      </w:r>
      <w:r w:rsidRPr="007D4A2E">
        <w:rPr>
          <w:rStyle w:val="23"/>
        </w:rPr>
        <w:t xml:space="preserve"> </w:t>
      </w:r>
      <w:r w:rsidRPr="007D4A2E">
        <w:rPr>
          <w:rStyle w:val="23"/>
          <w:lang w:eastAsia="en-US" w:bidi="en-US"/>
        </w:rPr>
        <w:t>(</w:t>
      </w:r>
      <w:r w:rsidRPr="007D4A2E">
        <w:rPr>
          <w:rStyle w:val="23"/>
          <w:lang w:val="en-US" w:eastAsia="en-US" w:bidi="en-US"/>
        </w:rPr>
        <w:t>flash</w:t>
      </w:r>
      <w:r w:rsidRPr="007D4A2E">
        <w:rPr>
          <w:rStyle w:val="23"/>
          <w:lang w:eastAsia="en-US" w:bidi="en-US"/>
        </w:rPr>
        <w:t xml:space="preserve"> </w:t>
      </w:r>
      <w:r w:rsidRPr="007D4A2E">
        <w:t xml:space="preserve">- </w:t>
      </w:r>
      <w:r w:rsidRPr="007D4A2E">
        <w:rPr>
          <w:rStyle w:val="23"/>
        </w:rPr>
        <w:t>память)</w:t>
      </w:r>
      <w:r w:rsidRPr="00517F04">
        <w:rPr>
          <w:rStyle w:val="23"/>
          <w:b w:val="0"/>
        </w:rPr>
        <w:t xml:space="preserve"> </w:t>
      </w:r>
      <w:r w:rsidRPr="00517F04">
        <w:t xml:space="preserve">- устройство, как и НЖМД, для долговременного хранения данных с возможностью многократной перезаписи. Реализовано на микросхемах памяти (т.е. также как ОЗУ). </w:t>
      </w:r>
      <w:r w:rsidRPr="00517F04">
        <w:rPr>
          <w:rStyle w:val="21"/>
        </w:rPr>
        <w:t>Достоинства:</w:t>
      </w:r>
      <w:r w:rsidRPr="00517F04">
        <w:t xml:space="preserve"> устойчивость к ударам, малая мощность, надежность в работе, малогабаритность, отсутствие механических и движущихся частей. Объем памяти: от 2 и выше Гбайт.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Накопители на жестких сменных магнитных дисках</w:t>
      </w:r>
      <w:r w:rsidRPr="00517F04">
        <w:rPr>
          <w:rStyle w:val="23"/>
          <w:b w:val="0"/>
        </w:rPr>
        <w:t xml:space="preserve"> </w:t>
      </w:r>
      <w:r w:rsidRPr="00517F04">
        <w:t xml:space="preserve">- назначение то же, что и у дискет (резервирование и транспортировка). </w:t>
      </w:r>
      <w:r w:rsidRPr="00517F04">
        <w:rPr>
          <w:rStyle w:val="21"/>
        </w:rPr>
        <w:t>Достоинства:</w:t>
      </w:r>
      <w:r w:rsidRPr="00517F04">
        <w:t xml:space="preserve"> большая емкость диска (дисковод </w:t>
      </w:r>
      <w:r w:rsidRPr="00517F04">
        <w:rPr>
          <w:lang w:val="en-US" w:eastAsia="en-US" w:bidi="en-US"/>
        </w:rPr>
        <w:t>ZIP</w:t>
      </w:r>
      <w:r w:rsidRPr="00517F04">
        <w:rPr>
          <w:lang w:eastAsia="en-US" w:bidi="en-US"/>
        </w:rPr>
        <w:t xml:space="preserve"> </w:t>
      </w:r>
      <w:r w:rsidRPr="00517F04">
        <w:t xml:space="preserve">- сменный диск емкостью 200 Мбайт, дисковод </w:t>
      </w:r>
      <w:r w:rsidRPr="00517F04">
        <w:rPr>
          <w:lang w:val="en-US" w:eastAsia="en-US" w:bidi="en-US"/>
        </w:rPr>
        <w:t>JAZ</w:t>
      </w:r>
      <w:r w:rsidRPr="00517F04">
        <w:rPr>
          <w:lang w:eastAsia="en-US" w:bidi="en-US"/>
        </w:rPr>
        <w:t xml:space="preserve"> </w:t>
      </w:r>
      <w:r w:rsidRPr="00517F04">
        <w:t>- 2 Гбайт); большой срок службы по сравнению с дискетами (до 5 лет); при их повреждении записанная информация не пропадает безвозвратно, как на винчестерах.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Дисководы для работы с лазерным диском</w:t>
      </w:r>
      <w:r w:rsidRPr="00517F04">
        <w:rPr>
          <w:rStyle w:val="23"/>
          <w:b w:val="0"/>
        </w:rPr>
        <w:t xml:space="preserve"> </w:t>
      </w:r>
      <w:r w:rsidRPr="00517F04">
        <w:t xml:space="preserve">- эти системы служат для чтения информации с компакт- дисков различного вида. При эксплуатации лазерный диск не портится так, как дискета, поэтому обеспечивается высокая надежность хранения информации на диске и большой срок службы диска. Емкость 650-700 Мбайт. В целях сохранения информации на </w:t>
      </w:r>
      <w:r w:rsidRPr="00517F04">
        <w:rPr>
          <w:lang w:val="en-US" w:eastAsia="en-US" w:bidi="en-US"/>
        </w:rPr>
        <w:t>CD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ROM</w:t>
      </w:r>
      <w:r w:rsidRPr="00517F04">
        <w:rPr>
          <w:lang w:eastAsia="en-US" w:bidi="en-US"/>
        </w:rPr>
        <w:t xml:space="preserve"> </w:t>
      </w:r>
      <w:r w:rsidRPr="00517F04">
        <w:t>дисках их необходимо оберегать от загрязнения. Виды компакт-дисков:</w:t>
      </w:r>
    </w:p>
    <w:p w:rsidR="002D656A" w:rsidRPr="00517F04" w:rsidRDefault="002D656A" w:rsidP="007D4A2E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620"/>
        <w:contextualSpacing/>
      </w:pPr>
      <w:r w:rsidRPr="00517F04">
        <w:rPr>
          <w:lang w:val="en-US" w:eastAsia="en-US" w:bidi="en-US"/>
        </w:rPr>
        <w:t>CD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ROM</w:t>
      </w:r>
      <w:r w:rsidRPr="00517F04">
        <w:rPr>
          <w:lang w:eastAsia="en-US" w:bidi="en-US"/>
        </w:rPr>
        <w:t xml:space="preserve"> (</w:t>
      </w:r>
      <w:r w:rsidRPr="00517F04">
        <w:rPr>
          <w:lang w:val="en-US" w:eastAsia="en-US" w:bidi="en-US"/>
        </w:rPr>
        <w:t>Compact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Disk</w:t>
      </w:r>
      <w:r w:rsidRPr="00517F04">
        <w:rPr>
          <w:lang w:eastAsia="en-US" w:bidi="en-US"/>
        </w:rPr>
        <w:t xml:space="preserve"> </w:t>
      </w:r>
      <w:r w:rsidRPr="00517F04">
        <w:t xml:space="preserve">- </w:t>
      </w:r>
      <w:r w:rsidRPr="00517F04">
        <w:rPr>
          <w:lang w:val="en-US" w:eastAsia="en-US" w:bidi="en-US"/>
        </w:rPr>
        <w:t>Read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Only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Memory</w:t>
      </w:r>
      <w:r w:rsidRPr="00517F04">
        <w:rPr>
          <w:lang w:eastAsia="en-US" w:bidi="en-US"/>
        </w:rPr>
        <w:t xml:space="preserve">) - </w:t>
      </w:r>
      <w:r w:rsidRPr="00517F04">
        <w:t>память предназначена только для чтения на компакт-диске. Запись на компакт диск выполняется только в производственных условиях и возможна только 1 раз, считывать информацию можно неограниченное количество раз. Объем памяти обычно 680 Мбайт. Скорость считывания до 7500 Кб/с.</w:t>
      </w:r>
    </w:p>
    <w:p w:rsidR="002D656A" w:rsidRPr="00517F04" w:rsidRDefault="002D656A" w:rsidP="007D4A2E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620"/>
        <w:contextualSpacing/>
      </w:pPr>
      <w:r w:rsidRPr="00517F04">
        <w:rPr>
          <w:lang w:val="en-US" w:eastAsia="en-US" w:bidi="en-US"/>
        </w:rPr>
        <w:t>CD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</w:t>
      </w:r>
      <w:r w:rsidRPr="00517F04">
        <w:rPr>
          <w:lang w:eastAsia="en-US" w:bidi="en-US"/>
        </w:rPr>
        <w:t xml:space="preserve"> </w:t>
      </w:r>
      <w:r w:rsidRPr="00517F04">
        <w:t>диски - запись на него возможна только 1 раз, производится пользователем с помощью записывающего дисковода.</w:t>
      </w:r>
    </w:p>
    <w:p w:rsidR="002D656A" w:rsidRPr="00517F04" w:rsidRDefault="002D656A" w:rsidP="007D4A2E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620"/>
        <w:contextualSpacing/>
      </w:pPr>
      <w:r w:rsidRPr="00517F04">
        <w:rPr>
          <w:lang w:val="en-US" w:eastAsia="en-US" w:bidi="en-US"/>
        </w:rPr>
        <w:t>CD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RW</w:t>
      </w:r>
      <w:r w:rsidRPr="00517F04">
        <w:rPr>
          <w:lang w:eastAsia="en-US" w:bidi="en-US"/>
        </w:rPr>
        <w:t xml:space="preserve"> </w:t>
      </w:r>
      <w:r w:rsidRPr="00517F04">
        <w:t xml:space="preserve">диски - обеспечивают возможность многократной перезаписи информации на диск (до 1000 циклов) пользователем с помощью специального записывающего дисковода. Скорость считывания данных значительно ниже, чем у обычных </w:t>
      </w:r>
      <w:r w:rsidRPr="00517F04">
        <w:rPr>
          <w:lang w:val="en-US" w:eastAsia="en-US" w:bidi="en-US"/>
        </w:rPr>
        <w:t>CD</w:t>
      </w:r>
      <w:r w:rsidRPr="00517F04">
        <w:rPr>
          <w:lang w:eastAsia="en-US" w:bidi="en-US"/>
        </w:rPr>
        <w:t xml:space="preserve"> </w:t>
      </w:r>
      <w:r w:rsidRPr="00517F04">
        <w:t xml:space="preserve">и </w:t>
      </w:r>
      <w:r w:rsidRPr="00517F04">
        <w:rPr>
          <w:lang w:val="en-US" w:eastAsia="en-US" w:bidi="en-US"/>
        </w:rPr>
        <w:t>CD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</w:t>
      </w:r>
      <w:r w:rsidRPr="00517F04">
        <w:rPr>
          <w:lang w:eastAsia="en-US" w:bidi="en-US"/>
        </w:rPr>
        <w:t>.</w:t>
      </w:r>
    </w:p>
    <w:p w:rsidR="002D656A" w:rsidRPr="00517F04" w:rsidRDefault="002D656A" w:rsidP="007D4A2E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620"/>
        <w:contextualSpacing/>
      </w:pPr>
      <w:r w:rsidRPr="00517F04">
        <w:rPr>
          <w:lang w:val="en-US" w:eastAsia="en-US" w:bidi="en-US"/>
        </w:rPr>
        <w:t>DVD</w:t>
      </w:r>
      <w:r w:rsidRPr="00517F04">
        <w:rPr>
          <w:lang w:eastAsia="en-US" w:bidi="en-US"/>
        </w:rPr>
        <w:t xml:space="preserve"> </w:t>
      </w:r>
      <w:r w:rsidRPr="00517F04">
        <w:t xml:space="preserve">диски - это так называемые цифровые диски. Основное отличие от других дисков - более высокая плотность записи информации. Считается, что плотность </w:t>
      </w:r>
      <w:r w:rsidRPr="00517F04">
        <w:rPr>
          <w:lang w:val="en-US" w:eastAsia="en-US" w:bidi="en-US"/>
        </w:rPr>
        <w:t>DVD</w:t>
      </w:r>
      <w:r w:rsidRPr="00517F04">
        <w:rPr>
          <w:lang w:eastAsia="en-US" w:bidi="en-US"/>
        </w:rPr>
        <w:t xml:space="preserve"> </w:t>
      </w:r>
      <w:r w:rsidRPr="00517F04">
        <w:t xml:space="preserve">дисков примерно 4,7 Гбайт, но может достигать 17 Гбайт. Кроме того, используются две стороны диска, и на каждой стороне информация может храниться в двух слоях, таким образом, один диск может иметь четыре рабочих области. Для таких дисков нужен специальный дисковод. Различают диски: </w:t>
      </w:r>
      <w:r w:rsidRPr="00517F04">
        <w:rPr>
          <w:lang w:val="en-US" w:eastAsia="en-US" w:bidi="en-US"/>
        </w:rPr>
        <w:t>DVD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</w:t>
      </w:r>
      <w:r w:rsidRPr="00517F04">
        <w:rPr>
          <w:lang w:eastAsia="en-US" w:bidi="en-US"/>
        </w:rPr>
        <w:t xml:space="preserve"> </w:t>
      </w:r>
      <w:r w:rsidRPr="00517F04">
        <w:t xml:space="preserve">- только для чтения; и </w:t>
      </w:r>
      <w:r w:rsidRPr="00517F04">
        <w:rPr>
          <w:lang w:val="en-US" w:eastAsia="en-US" w:bidi="en-US"/>
        </w:rPr>
        <w:t>DVD</w:t>
      </w:r>
      <w:r w:rsidRPr="00517F04">
        <w:rPr>
          <w:lang w:eastAsia="en-US" w:bidi="en-US"/>
        </w:rPr>
        <w:t>-</w:t>
      </w:r>
      <w:r w:rsidRPr="00517F04">
        <w:rPr>
          <w:lang w:val="en-US" w:eastAsia="en-US" w:bidi="en-US"/>
        </w:rPr>
        <w:t>RW</w:t>
      </w:r>
      <w:r w:rsidRPr="00517F04">
        <w:rPr>
          <w:lang w:eastAsia="en-US" w:bidi="en-US"/>
        </w:rPr>
        <w:t xml:space="preserve"> </w:t>
      </w:r>
      <w:r w:rsidRPr="00517F04">
        <w:t>- для чтения и записи.</w:t>
      </w:r>
    </w:p>
    <w:p w:rsidR="006014C7" w:rsidRPr="00517F04" w:rsidRDefault="006014C7" w:rsidP="007D4A2E">
      <w:pPr>
        <w:pStyle w:val="30"/>
        <w:shd w:val="clear" w:color="auto" w:fill="auto"/>
        <w:spacing w:line="240" w:lineRule="auto"/>
        <w:ind w:firstLine="620"/>
        <w:contextualSpacing/>
        <w:rPr>
          <w:b w:val="0"/>
          <w:i w:val="0"/>
        </w:rPr>
      </w:pPr>
    </w:p>
    <w:p w:rsidR="002D656A" w:rsidRPr="007D4A2E" w:rsidRDefault="002D656A" w:rsidP="007D4A2E">
      <w:pPr>
        <w:pStyle w:val="30"/>
        <w:shd w:val="clear" w:color="auto" w:fill="auto"/>
        <w:spacing w:line="240" w:lineRule="auto"/>
        <w:ind w:firstLine="620"/>
        <w:contextualSpacing/>
      </w:pPr>
      <w:r w:rsidRPr="007D4A2E">
        <w:t>МОНИТОР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Монитор - это электронное устройство для визуального представления информации. Существуют 3 вида мониторов:</w:t>
      </w:r>
    </w:p>
    <w:p w:rsidR="002D656A" w:rsidRPr="00517F04" w:rsidRDefault="002D656A" w:rsidP="007D4A2E">
      <w:pPr>
        <w:pStyle w:val="20"/>
        <w:numPr>
          <w:ilvl w:val="0"/>
          <w:numId w:val="3"/>
        </w:numPr>
        <w:shd w:val="clear" w:color="auto" w:fill="auto"/>
        <w:tabs>
          <w:tab w:val="left" w:pos="901"/>
        </w:tabs>
        <w:spacing w:line="240" w:lineRule="auto"/>
        <w:ind w:firstLine="620"/>
        <w:contextualSpacing/>
      </w:pPr>
      <w:r w:rsidRPr="007D4A2E">
        <w:rPr>
          <w:rStyle w:val="24"/>
        </w:rPr>
        <w:t>ЭЛ-мониторы, мониторы с электронно-лучевой трубкой</w:t>
      </w:r>
      <w:r w:rsidRPr="00517F04">
        <w:rPr>
          <w:rStyle w:val="24"/>
          <w:i w:val="0"/>
        </w:rPr>
        <w:t xml:space="preserve"> -</w:t>
      </w:r>
      <w:r w:rsidRPr="00517F04">
        <w:t xml:space="preserve"> изображение выводится по «строчкам», которые рисует электронный луч, пробегая по экрану. Цена таких мониторов сравнительно небольшая. Один из самых больших недостатков лучевых мониторов - вредное воздействие на здоровье человека. При длительной работе и несоблюдении правил техники безопасности ухудшается зрение, возникают головные боли. На пользователя попадают вредные лучи, экран слегка мерцает, происходит сжигание кислорода в комнате.</w:t>
      </w:r>
    </w:p>
    <w:p w:rsidR="002D656A" w:rsidRPr="00517F04" w:rsidRDefault="002D656A" w:rsidP="007D4A2E">
      <w:pPr>
        <w:pStyle w:val="20"/>
        <w:numPr>
          <w:ilvl w:val="0"/>
          <w:numId w:val="3"/>
        </w:numPr>
        <w:shd w:val="clear" w:color="auto" w:fill="auto"/>
        <w:tabs>
          <w:tab w:val="left" w:pos="901"/>
        </w:tabs>
        <w:spacing w:line="240" w:lineRule="auto"/>
        <w:ind w:firstLine="620"/>
        <w:contextualSpacing/>
      </w:pPr>
      <w:r w:rsidRPr="007D4A2E">
        <w:rPr>
          <w:rStyle w:val="24"/>
        </w:rPr>
        <w:t xml:space="preserve">Мониторы на жидких кристаллах с плоским экраном, жидкокристаллические </w:t>
      </w:r>
      <w:r w:rsidRPr="007D4A2E">
        <w:rPr>
          <w:rStyle w:val="24"/>
          <w:lang w:eastAsia="en-US" w:bidi="en-US"/>
        </w:rPr>
        <w:t>(</w:t>
      </w:r>
      <w:r w:rsidRPr="007D4A2E">
        <w:rPr>
          <w:rStyle w:val="24"/>
          <w:lang w:val="en-US" w:eastAsia="en-US" w:bidi="en-US"/>
        </w:rPr>
        <w:t>LCD</w:t>
      </w:r>
      <w:r w:rsidRPr="007D4A2E">
        <w:rPr>
          <w:rStyle w:val="24"/>
        </w:rPr>
        <w:t>-дисплей)</w:t>
      </w:r>
      <w:r w:rsidRPr="00517F04">
        <w:t xml:space="preserve"> - экран этого монитора представляет собой матрицу, каждый элемент которой - жидкий кристалл. Кристаллы сами не светятся, он освещаются специальными лампами. К достоинствам этих мониторов прежде всего следует отнести отсутствие вредного излучения, мерцания экрана (имеют более четкое и устойчивое изображение), отсутствие сжигания кислорода в помещении. Кроме того, они имеют малый вес, малая толщина и небольшое потребление электроэнергии. Цветопередача и яркость этих мониторов зависят от угла зрения.</w:t>
      </w:r>
    </w:p>
    <w:p w:rsidR="002D656A" w:rsidRPr="00517F04" w:rsidRDefault="002D656A" w:rsidP="00CE32F8">
      <w:pPr>
        <w:pStyle w:val="20"/>
        <w:numPr>
          <w:ilvl w:val="0"/>
          <w:numId w:val="3"/>
        </w:numPr>
        <w:shd w:val="clear" w:color="auto" w:fill="auto"/>
        <w:tabs>
          <w:tab w:val="left" w:pos="901"/>
        </w:tabs>
        <w:spacing w:line="240" w:lineRule="auto"/>
        <w:ind w:firstLine="567"/>
        <w:contextualSpacing/>
      </w:pPr>
      <w:r w:rsidRPr="007D4A2E">
        <w:rPr>
          <w:rStyle w:val="24"/>
        </w:rPr>
        <w:t>Газоплазменные мониторы</w:t>
      </w:r>
      <w:r w:rsidRPr="00CE32F8">
        <w:rPr>
          <w:rStyle w:val="24"/>
          <w:i w:val="0"/>
        </w:rPr>
        <w:t xml:space="preserve"> -</w:t>
      </w:r>
      <w:r w:rsidRPr="00517F04">
        <w:t xml:space="preserve"> экран этих мониторов, как и жидкокристаллических, содержит матрицу, но ячейки заполнены не жидкими кристаллами, а газовой смесью. Плазменные мониторы - это мониторы с тонким, но очень большим экраном (40" и больше по диагонали). Газовая ячейка не может быть пока такой же маленькой, как жидкокристаллическая, поэтому смотреть на такие мониторы нужно с большого расстояния, иначе заметна клетчатая структура экрана (домашний кинотеатр). Изображение получается высокого качества, и оно не зависит от угла зрения. Плазменные мониторы безвредны для зрения и здоровья в целом. Существенным недостатком является высокая потребляемая мощность. У плазменных мониторов сравнительно небольшой срок службы (5-10 лет). Это связано с довольно быстрым выгоранием </w:t>
      </w:r>
      <w:r w:rsidRPr="00517F04">
        <w:lastRenderedPageBreak/>
        <w:t>элементов, свойства которых быстро ухудшаются, и экран становится менее ярким.</w:t>
      </w:r>
      <w:r w:rsidR="00B33170">
        <w:t xml:space="preserve"> </w:t>
      </w:r>
      <w:r w:rsidRPr="00517F04">
        <w:t xml:space="preserve">Во многом возможности монитора определяет </w:t>
      </w:r>
      <w:r w:rsidRPr="00517F04">
        <w:rPr>
          <w:rStyle w:val="21"/>
        </w:rPr>
        <w:t>видеоплата.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5"/>
        </w:rPr>
        <w:t>Структура экрана</w:t>
      </w:r>
      <w:r w:rsidRPr="00517F04">
        <w:rPr>
          <w:rStyle w:val="25"/>
          <w:i w:val="0"/>
        </w:rPr>
        <w:t>.</w:t>
      </w:r>
      <w:r w:rsidRPr="00517F04">
        <w:t xml:space="preserve"> В мониторе любого типа поверхность экрана разбита на отдельные малые элементы (так называемые «пиксели»), каждый из которых может активизироваться, «включаться» независимо от прочих - при этом на экране видна светящаяся точка. Пиксели на экране располагаются в несколько рядов (строк) с равным числом точек в строке, например, 640 (точек в строке)х200 (строк). На плоскость экрана монитора накладывается некоторая система координат, и каждая точка экрана определяется своими координатами в этой системе. Включая определенные сочетания точек, можно получить на экране изображение любой линии, кривой или фигуры.</w:t>
      </w:r>
    </w:p>
    <w:p w:rsidR="002D656A" w:rsidRPr="00517F04" w:rsidRDefault="002D656A" w:rsidP="007D4A2E">
      <w:pPr>
        <w:pStyle w:val="40"/>
        <w:shd w:val="clear" w:color="auto" w:fill="auto"/>
        <w:spacing w:line="240" w:lineRule="auto"/>
        <w:ind w:firstLine="620"/>
        <w:contextualSpacing/>
        <w:rPr>
          <w:i w:val="0"/>
        </w:rPr>
      </w:pPr>
      <w:r w:rsidRPr="007D4A2E">
        <w:rPr>
          <w:rStyle w:val="41"/>
          <w:i/>
          <w:iCs/>
        </w:rPr>
        <w:t>Режимы работы монитора</w:t>
      </w:r>
      <w:r w:rsidRPr="00517F04">
        <w:rPr>
          <w:rStyle w:val="41"/>
          <w:iCs/>
        </w:rPr>
        <w:t>.</w:t>
      </w:r>
    </w:p>
    <w:p w:rsidR="002D656A" w:rsidRPr="00517F04" w:rsidRDefault="002D656A" w:rsidP="007D4A2E">
      <w:pPr>
        <w:pStyle w:val="20"/>
        <w:numPr>
          <w:ilvl w:val="0"/>
          <w:numId w:val="4"/>
        </w:numPr>
        <w:shd w:val="clear" w:color="auto" w:fill="auto"/>
        <w:tabs>
          <w:tab w:val="left" w:pos="875"/>
        </w:tabs>
        <w:spacing w:line="240" w:lineRule="auto"/>
        <w:ind w:firstLine="620"/>
        <w:contextualSpacing/>
      </w:pPr>
      <w:r w:rsidRPr="00517F04">
        <w:rPr>
          <w:rStyle w:val="24"/>
          <w:i w:val="0"/>
        </w:rPr>
        <w:t>Графический режим работы монитора</w:t>
      </w:r>
      <w:r w:rsidRPr="00517F04">
        <w:t xml:space="preserve"> предназначен для вывода на экран графиков, рисунков и т.д. При этом режиме также можно выводить и текстовую информацию в виде различных надписей произвольного шрифта, размера букв и т.д., можно задавать цвет каждой.</w:t>
      </w:r>
    </w:p>
    <w:p w:rsidR="002D656A" w:rsidRPr="00517F04" w:rsidRDefault="002D656A" w:rsidP="007D4A2E">
      <w:pPr>
        <w:pStyle w:val="20"/>
        <w:numPr>
          <w:ilvl w:val="0"/>
          <w:numId w:val="4"/>
        </w:numPr>
        <w:shd w:val="clear" w:color="auto" w:fill="auto"/>
        <w:tabs>
          <w:tab w:val="left" w:pos="865"/>
        </w:tabs>
        <w:spacing w:line="240" w:lineRule="auto"/>
        <w:ind w:firstLine="620"/>
        <w:contextualSpacing/>
      </w:pPr>
      <w:r w:rsidRPr="00517F04">
        <w:rPr>
          <w:rStyle w:val="24"/>
          <w:i w:val="0"/>
        </w:rPr>
        <w:t>Текстовыйрежим</w:t>
      </w:r>
      <w:r w:rsidRPr="00517F04">
        <w:t xml:space="preserve"> используется для вывода текста. В этом режиме экран монитора условно разбивается на отдельные участки размером </w:t>
      </w:r>
      <w:r w:rsidRPr="00517F04">
        <w:rPr>
          <w:lang w:eastAsia="en-US" w:bidi="en-US"/>
        </w:rPr>
        <w:t>8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 xml:space="preserve">8 </w:t>
      </w:r>
      <w:r w:rsidRPr="00517F04">
        <w:t xml:space="preserve">точек (подобный участок называется «знакоместо»), т.е. на экране размера </w:t>
      </w:r>
      <w:r w:rsidRPr="00517F04">
        <w:rPr>
          <w:lang w:eastAsia="en-US" w:bidi="en-US"/>
        </w:rPr>
        <w:t>640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 xml:space="preserve">200 </w:t>
      </w:r>
      <w:r w:rsidRPr="00517F04">
        <w:t>точек размещается 25 строк по 80 знакомест в строке. В каждое знакоместо может быть введен один символ текста, изображения.</w:t>
      </w:r>
    </w:p>
    <w:p w:rsidR="002D656A" w:rsidRPr="007D4A2E" w:rsidRDefault="002D656A" w:rsidP="007D4A2E">
      <w:pPr>
        <w:pStyle w:val="40"/>
        <w:shd w:val="clear" w:color="auto" w:fill="auto"/>
        <w:spacing w:line="240" w:lineRule="auto"/>
        <w:ind w:firstLine="620"/>
        <w:contextualSpacing/>
        <w:rPr>
          <w:i w:val="0"/>
        </w:rPr>
      </w:pPr>
      <w:r w:rsidRPr="007D4A2E">
        <w:rPr>
          <w:rStyle w:val="41"/>
          <w:i/>
          <w:iCs/>
        </w:rPr>
        <w:t>Основные характеристики монитора:</w:t>
      </w:r>
    </w:p>
    <w:p w:rsidR="002D656A" w:rsidRPr="00517F04" w:rsidRDefault="002D656A" w:rsidP="007D4A2E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firstLine="620"/>
        <w:contextualSpacing/>
      </w:pPr>
      <w:r w:rsidRPr="00517F04">
        <w:t xml:space="preserve">Тип монитора - </w:t>
      </w:r>
      <w:r w:rsidRPr="00517F04">
        <w:rPr>
          <w:lang w:val="en-US" w:eastAsia="en-US" w:bidi="en-US"/>
        </w:rPr>
        <w:t>EGA</w:t>
      </w:r>
      <w:r w:rsidRPr="00517F04">
        <w:rPr>
          <w:lang w:eastAsia="en-US" w:bidi="en-US"/>
        </w:rPr>
        <w:t xml:space="preserve">, </w:t>
      </w:r>
      <w:r w:rsidRPr="00517F04">
        <w:rPr>
          <w:lang w:val="en-US" w:eastAsia="en-US" w:bidi="en-US"/>
        </w:rPr>
        <w:t>VGA</w:t>
      </w:r>
      <w:r w:rsidRPr="00517F04">
        <w:rPr>
          <w:lang w:eastAsia="en-US" w:bidi="en-US"/>
        </w:rPr>
        <w:t xml:space="preserve"> (640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>480; 800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 xml:space="preserve">600), </w:t>
      </w:r>
      <w:r w:rsidRPr="00517F04">
        <w:rPr>
          <w:lang w:val="en-US" w:eastAsia="en-US" w:bidi="en-US"/>
        </w:rPr>
        <w:t>SVGA</w:t>
      </w:r>
      <w:r w:rsidRPr="00517F04">
        <w:rPr>
          <w:lang w:eastAsia="en-US" w:bidi="en-US"/>
        </w:rPr>
        <w:t xml:space="preserve"> (</w:t>
      </w:r>
      <w:r w:rsidRPr="00517F04">
        <w:rPr>
          <w:lang w:val="en-US" w:eastAsia="en-US" w:bidi="en-US"/>
        </w:rPr>
        <w:t>SuperVGA</w:t>
      </w:r>
      <w:r w:rsidRPr="00517F04">
        <w:rPr>
          <w:lang w:eastAsia="en-US" w:bidi="en-US"/>
        </w:rPr>
        <w:t>: 1024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>768; 1280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 xml:space="preserve">1024) - </w:t>
      </w:r>
      <w:r w:rsidRPr="00517F04">
        <w:t>каждому типу мониторов соответствует свой тип видеоплаты.</w:t>
      </w:r>
    </w:p>
    <w:p w:rsidR="002D656A" w:rsidRPr="00517F04" w:rsidRDefault="002D656A" w:rsidP="007D4A2E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firstLine="620"/>
        <w:contextualSpacing/>
      </w:pPr>
      <w:r w:rsidRPr="00517F04">
        <w:t>Глубина цвета - количество одновременно воспроизводимых цветов (определяется размером видеопамяти).</w:t>
      </w:r>
    </w:p>
    <w:p w:rsidR="002D656A" w:rsidRPr="00517F04" w:rsidRDefault="002D656A" w:rsidP="007D4A2E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firstLine="620"/>
        <w:contextualSpacing/>
      </w:pPr>
      <w:r w:rsidRPr="00517F04">
        <w:t>Размер экрана - 14”, 15”, 17”,19”, 21”, 27” и даже 29” (дюймов по диагонали).</w:t>
      </w:r>
    </w:p>
    <w:p w:rsidR="002D656A" w:rsidRPr="00517F04" w:rsidRDefault="002D656A" w:rsidP="007D4A2E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firstLine="620"/>
        <w:contextualSpacing/>
      </w:pPr>
      <w:r w:rsidRPr="00517F04">
        <w:t xml:space="preserve">Разрешающая способность выражается числом точек на экране по вертикали и горизонтали, например </w:t>
      </w:r>
      <w:r w:rsidRPr="00517F04">
        <w:rPr>
          <w:lang w:eastAsia="en-US" w:bidi="en-US"/>
        </w:rPr>
        <w:t>640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>480; 800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>600; 1024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>768; 1280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 xml:space="preserve">1024 </w:t>
      </w:r>
      <w:r w:rsidRPr="00517F04">
        <w:t>точек. Один и тот же монитор в разных режимах работает с разной разрешающей способностью. Режим работы монитора определяется видеоплатой.</w:t>
      </w:r>
    </w:p>
    <w:p w:rsidR="002D656A" w:rsidRPr="00517F04" w:rsidRDefault="002D656A" w:rsidP="007D4A2E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firstLine="620"/>
        <w:contextualSpacing/>
      </w:pPr>
      <w:r w:rsidRPr="00517F04">
        <w:t>Величина точки (пикселя). Чем меньше точка, тем лучше качество изображения монитора. Нормальным считает размер точки 0,25 мм или 0,22 мм.</w:t>
      </w:r>
    </w:p>
    <w:p w:rsidR="002D656A" w:rsidRPr="00517F04" w:rsidRDefault="002D656A" w:rsidP="007D4A2E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firstLine="620"/>
        <w:contextualSpacing/>
      </w:pPr>
      <w:r w:rsidRPr="00517F04">
        <w:t>Частота смены кадра (частота кадровой развертки). Чем она выше, тем меньше утомляемость глаза (должна быть не менее 80 Гц).</w:t>
      </w:r>
    </w:p>
    <w:p w:rsidR="006014C7" w:rsidRPr="00517F04" w:rsidRDefault="006014C7" w:rsidP="007D4A2E">
      <w:pPr>
        <w:pStyle w:val="10"/>
        <w:shd w:val="clear" w:color="auto" w:fill="auto"/>
        <w:spacing w:before="0" w:line="240" w:lineRule="auto"/>
        <w:ind w:firstLine="620"/>
        <w:contextualSpacing/>
        <w:rPr>
          <w:b w:val="0"/>
          <w:i w:val="0"/>
        </w:rPr>
      </w:pPr>
      <w:bookmarkStart w:id="0" w:name="bookmark0"/>
    </w:p>
    <w:p w:rsidR="002D656A" w:rsidRPr="007D4A2E" w:rsidRDefault="002D656A" w:rsidP="007D4A2E">
      <w:pPr>
        <w:pStyle w:val="10"/>
        <w:shd w:val="clear" w:color="auto" w:fill="auto"/>
        <w:spacing w:before="0" w:line="240" w:lineRule="auto"/>
        <w:ind w:firstLine="620"/>
        <w:contextualSpacing/>
      </w:pPr>
      <w:r w:rsidRPr="007D4A2E">
        <w:t>ПЕРИФЕРИЙНЫЕ УСТРОЙСТВА УПРАВЛЕНИЯ</w:t>
      </w:r>
      <w:bookmarkEnd w:id="0"/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Клавиатура</w:t>
      </w:r>
      <w:r w:rsidRPr="00517F04">
        <w:rPr>
          <w:rStyle w:val="23"/>
          <w:b w:val="0"/>
        </w:rPr>
        <w:t xml:space="preserve"> </w:t>
      </w:r>
      <w:r w:rsidRPr="00517F04">
        <w:t>- служит для ввода информации в ПЭВМ и управления ее работой. На клавиатуре имеются алфавитно-цифровые клавиши, специальные клавиши.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Мышь</w:t>
      </w:r>
      <w:r w:rsidRPr="00517F04">
        <w:rPr>
          <w:rStyle w:val="23"/>
          <w:b w:val="0"/>
        </w:rPr>
        <w:t xml:space="preserve"> </w:t>
      </w:r>
      <w:r w:rsidRPr="00517F04">
        <w:t>- портативный манипулятор, обеспечивающий перемещение курсора по экрану монитора при перемещении манипулятора (мыши) по ровной поверхности.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Виды: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-</w:t>
      </w:r>
      <w:r w:rsidR="006014C7" w:rsidRPr="00517F04">
        <w:t xml:space="preserve"> </w:t>
      </w:r>
      <w:r w:rsidRPr="00517F04">
        <w:t>беспроводная мышь - сигнал от мыши к ПЭВМ передается с помощью миниатюрного радиопередатчика.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-</w:t>
      </w:r>
      <w:r w:rsidR="006014C7" w:rsidRPr="00517F04">
        <w:t xml:space="preserve"> </w:t>
      </w:r>
      <w:r w:rsidRPr="00517F04">
        <w:t>оптическая мышь - используется специальный коврик и луч света вместо шарика.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Трекбол</w:t>
      </w:r>
      <w:r w:rsidRPr="00517F04">
        <w:rPr>
          <w:rStyle w:val="23"/>
          <w:b w:val="0"/>
        </w:rPr>
        <w:t xml:space="preserve"> </w:t>
      </w:r>
      <w:r w:rsidRPr="00517F04">
        <w:t>выглядит как перевернутая мышь, но значительно большего размера. Он не перемещается, а вместо этого пользователь крутит шарик.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Контактная панель</w:t>
      </w:r>
      <w:r w:rsidRPr="00517F04">
        <w:rPr>
          <w:rStyle w:val="23"/>
          <w:b w:val="0"/>
        </w:rPr>
        <w:t xml:space="preserve"> </w:t>
      </w:r>
      <w:r w:rsidRPr="00517F04">
        <w:t>- это плоская коробочка размером 76x70мм, соединенная с ПЭВМ кабелем. Внешняя крышка ее представляет собой экран. Для перемещения курсора пользователь перемещает палец по экрану. Щелчок пальца по экрану - то же, что нажатие кнопки мыши.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Джойстик</w:t>
      </w:r>
      <w:r w:rsidRPr="00517F04">
        <w:rPr>
          <w:rStyle w:val="23"/>
          <w:b w:val="0"/>
        </w:rPr>
        <w:t xml:space="preserve"> </w:t>
      </w:r>
      <w:r w:rsidRPr="00517F04">
        <w:t>- игровой манипулятор, устройство для ручного управления движения курсором на экране монитора. Используется в основном с игровыми программами.</w:t>
      </w:r>
    </w:p>
    <w:p w:rsidR="006014C7" w:rsidRPr="00517F04" w:rsidRDefault="006014C7" w:rsidP="007D4A2E">
      <w:pPr>
        <w:pStyle w:val="10"/>
        <w:shd w:val="clear" w:color="auto" w:fill="auto"/>
        <w:spacing w:before="0" w:line="240" w:lineRule="auto"/>
        <w:ind w:firstLine="620"/>
        <w:contextualSpacing/>
        <w:rPr>
          <w:b w:val="0"/>
          <w:i w:val="0"/>
        </w:rPr>
      </w:pPr>
      <w:bookmarkStart w:id="1" w:name="bookmark1"/>
    </w:p>
    <w:p w:rsidR="002D656A" w:rsidRPr="006D5F3A" w:rsidRDefault="002D656A" w:rsidP="007D4A2E">
      <w:pPr>
        <w:pStyle w:val="10"/>
        <w:shd w:val="clear" w:color="auto" w:fill="auto"/>
        <w:spacing w:before="0" w:line="240" w:lineRule="auto"/>
        <w:ind w:firstLine="620"/>
        <w:contextualSpacing/>
      </w:pPr>
      <w:r w:rsidRPr="006D5F3A">
        <w:t>УСТРОЙСТВА ВЫВОДА</w:t>
      </w:r>
      <w:bookmarkEnd w:id="1"/>
    </w:p>
    <w:p w:rsidR="002D656A" w:rsidRPr="007D4A2E" w:rsidRDefault="002D656A" w:rsidP="007D4A2E">
      <w:pPr>
        <w:pStyle w:val="50"/>
        <w:shd w:val="clear" w:color="auto" w:fill="auto"/>
        <w:spacing w:line="240" w:lineRule="auto"/>
        <w:ind w:firstLine="620"/>
        <w:contextualSpacing/>
      </w:pPr>
      <w:r w:rsidRPr="007D4A2E">
        <w:t>Принтеры</w:t>
      </w:r>
    </w:p>
    <w:p w:rsidR="002D656A" w:rsidRPr="007D4A2E" w:rsidRDefault="002D656A" w:rsidP="007D4A2E">
      <w:pPr>
        <w:pStyle w:val="40"/>
        <w:shd w:val="clear" w:color="auto" w:fill="auto"/>
        <w:spacing w:line="240" w:lineRule="auto"/>
        <w:ind w:firstLine="620"/>
        <w:contextualSpacing/>
        <w:rPr>
          <w:i w:val="0"/>
        </w:rPr>
      </w:pPr>
      <w:r w:rsidRPr="007D4A2E">
        <w:rPr>
          <w:rStyle w:val="41"/>
          <w:i/>
          <w:iCs/>
        </w:rPr>
        <w:t>Матричные принтеры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Матричный принтер имеет печатающую головку с тонкими иголочками (обычно 9 или 24). Бумага втягивается с помощью вала, а между бумагой и головкой принтера располагается красящая лента. Головка перемещается слева направо по листу бумаги. Иголочки выдвигаются вперед электромагнитами, ударяют по красящей ленте и оставляют следы на бумаге.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Можно, используя копирку, получать несколько экземпляров документа за один раз.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Недостатки: среднее качество печати (особенно плохо с картинками), один цвет, высокий уровень шума при работе, достаточно низкая скорость работы.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 xml:space="preserve">Достоинства: дешевы как сами принтеры, так и расходные материалы к ним (бумага, красящая лента, </w:t>
      </w:r>
      <w:r w:rsidRPr="00517F04">
        <w:lastRenderedPageBreak/>
        <w:t>копирка). Матричные принтеры могут работать с любым типом бумаги.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В настоящее время матричные принтеры практически не применяются.</w:t>
      </w:r>
    </w:p>
    <w:p w:rsidR="002D656A" w:rsidRPr="00517F04" w:rsidRDefault="002D656A" w:rsidP="007D4A2E">
      <w:pPr>
        <w:pStyle w:val="40"/>
        <w:shd w:val="clear" w:color="auto" w:fill="auto"/>
        <w:spacing w:line="240" w:lineRule="auto"/>
        <w:ind w:firstLine="620"/>
        <w:contextualSpacing/>
        <w:rPr>
          <w:i w:val="0"/>
        </w:rPr>
      </w:pPr>
      <w:r w:rsidRPr="00517F04">
        <w:rPr>
          <w:rStyle w:val="41"/>
          <w:i/>
          <w:iCs/>
        </w:rPr>
        <w:t>Струйные принтеры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 xml:space="preserve">В струйных принтерах изображение формируется микроскопическими каплями специальных чернил, вылетающих на бумагу через маленькие отверстия - сопла. Цветное изображение формируется за счет наложения друг на друга четырех основных цветов (черный, красный, зеленый, синий). Качество печати зависит от количества сопел в печатающей головке - чем их больше, тем выше качество. Большое значение имеет качество и толщина бумаги. В некоторых принтерах для быстрого высыхания чернил используют подогрев бумаги. Разрешение струйных принтеров при печати графики составляет от 300 х 300 до 720 х 720 </w:t>
      </w:r>
      <w:r w:rsidRPr="00517F04">
        <w:rPr>
          <w:lang w:val="en-US" w:eastAsia="en-US" w:bidi="en-US"/>
        </w:rPr>
        <w:t>dpi</w:t>
      </w:r>
      <w:r w:rsidRPr="00517F04">
        <w:rPr>
          <w:lang w:eastAsia="en-US" w:bidi="en-US"/>
        </w:rPr>
        <w:t xml:space="preserve"> (</w:t>
      </w:r>
      <w:r w:rsidRPr="00517F04">
        <w:rPr>
          <w:lang w:val="en-US" w:eastAsia="en-US" w:bidi="en-US"/>
        </w:rPr>
        <w:t>dots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per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inch</w:t>
      </w:r>
      <w:r w:rsidRPr="00517F04">
        <w:rPr>
          <w:lang w:eastAsia="en-US" w:bidi="en-US"/>
        </w:rPr>
        <w:t xml:space="preserve"> - </w:t>
      </w:r>
      <w:r w:rsidRPr="00517F04">
        <w:t>точек на дюйм).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Достоинства: по сравнению с матричными принтерами этот способ печати обеспечивает лучшее качество печати и более высокую производительность. Удобен для реализации цветной печати. Уровень шума значительно ниже, чем игольчатых принтеров, т.к. его источником является только двигатель, управляющий перемещением печатающей головки. Сами принтеры достаточно недорогие.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Недостатки: требовательность к бумаге, большая стоимость расходных материалов, возможность засыхания чернил внутри сопла, что приводит к необходимости замены печатающей головки. Возможность размывания изображения при попадании влаги на документ, напечатанный на струйном принтере.</w:t>
      </w:r>
    </w:p>
    <w:p w:rsidR="002D656A" w:rsidRPr="00517F04" w:rsidRDefault="002D656A" w:rsidP="007D4A2E">
      <w:pPr>
        <w:pStyle w:val="40"/>
        <w:shd w:val="clear" w:color="auto" w:fill="auto"/>
        <w:spacing w:line="240" w:lineRule="auto"/>
        <w:ind w:firstLine="620"/>
        <w:contextualSpacing/>
        <w:rPr>
          <w:i w:val="0"/>
        </w:rPr>
      </w:pPr>
      <w:r w:rsidRPr="00517F04">
        <w:rPr>
          <w:rStyle w:val="41"/>
          <w:i/>
          <w:iCs/>
        </w:rPr>
        <w:t>Лазерные принтеры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В настоящее время обеспечивают наилучшее качество печати. В лазерных принтерах используется лазерный луч, управляемый компьютером. В принтере имеется валик, покрытый полупроводниковым веществом, которое электризуется от попадания лазерного света. Луч при помощи поворотного зеркала направляется в то место валика, где должно быть изображение. Это место электризуется и к нему «прилипают» мельчайшие частицы сухой краски, которая находится в контейнере под валиком. После этого валик прокатывается по листу бумаги, и краска переходит на бумагу. Для закрепления на бумаге красящего порошка ее пропускают через нагревательный элемент - ролик, что приводит к спеканию краски.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К основным характеристикам лазерных принтеров относятся: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firstLine="620"/>
        <w:contextualSpacing/>
      </w:pPr>
      <w:r w:rsidRPr="00517F04">
        <w:t xml:space="preserve">разрешающая способность, </w:t>
      </w:r>
      <w:r w:rsidRPr="00517F04">
        <w:rPr>
          <w:lang w:val="en-US" w:eastAsia="en-US" w:bidi="en-US"/>
        </w:rPr>
        <w:t>dpi</w:t>
      </w:r>
      <w:r w:rsidRPr="00517F04">
        <w:rPr>
          <w:lang w:eastAsia="en-US" w:bidi="en-US"/>
        </w:rPr>
        <w:t xml:space="preserve"> (</w:t>
      </w:r>
      <w:r w:rsidRPr="00517F04">
        <w:rPr>
          <w:lang w:val="en-US" w:eastAsia="en-US" w:bidi="en-US"/>
        </w:rPr>
        <w:t>dots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per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inch</w:t>
      </w:r>
      <w:r w:rsidRPr="00517F04">
        <w:rPr>
          <w:lang w:eastAsia="en-US" w:bidi="en-US"/>
        </w:rPr>
        <w:t xml:space="preserve"> - </w:t>
      </w:r>
      <w:r w:rsidRPr="00517F04">
        <w:t>точек на дюйм);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firstLine="620"/>
        <w:contextualSpacing/>
      </w:pPr>
      <w:r w:rsidRPr="00517F04">
        <w:t>производительность (страниц в минуту);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auto"/>
        <w:ind w:firstLine="620"/>
        <w:contextualSpacing/>
      </w:pPr>
      <w:r w:rsidRPr="00517F04">
        <w:t>формат используемой бумаги;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auto"/>
        <w:ind w:firstLine="620"/>
        <w:contextualSpacing/>
      </w:pPr>
      <w:r w:rsidRPr="00517F04">
        <w:t>объем собственной оперативной памяти.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Стоимость цветного лазерного принтера значительно выше, чем черно-белого. Лазерные принтеры со средними возможностями печатают 4-8 страниц в минуту, высокопроизводительные могут печатать до 20 и более страниц в минуту. Печать сложных графических изображений занимает больше времени.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Разрешение по вертикали соответствует шагу барабана и составляет от 1/300 до 1/600 дюйма. Разрешение по горизонтали определяется точностью наведения лазерного луча и количеством точек в строке и составляет 1/300 до 1/1200 дюйма. Минимальный объем памяти лазерного принтера не менее 1 Мбайт. Цветные принтеры требуют большего объема памяти.</w:t>
      </w:r>
    </w:p>
    <w:p w:rsidR="006014C7" w:rsidRPr="00517F04" w:rsidRDefault="006014C7" w:rsidP="007D4A2E">
      <w:pPr>
        <w:pStyle w:val="10"/>
        <w:shd w:val="clear" w:color="auto" w:fill="auto"/>
        <w:spacing w:before="0" w:line="240" w:lineRule="auto"/>
        <w:ind w:firstLine="620"/>
        <w:contextualSpacing/>
        <w:rPr>
          <w:b w:val="0"/>
          <w:i w:val="0"/>
        </w:rPr>
      </w:pPr>
      <w:bookmarkStart w:id="2" w:name="bookmark2"/>
    </w:p>
    <w:p w:rsidR="002D656A" w:rsidRPr="00517F04" w:rsidRDefault="002D656A" w:rsidP="007D4A2E">
      <w:pPr>
        <w:pStyle w:val="10"/>
        <w:shd w:val="clear" w:color="auto" w:fill="auto"/>
        <w:spacing w:before="0" w:line="240" w:lineRule="auto"/>
        <w:ind w:firstLine="620"/>
        <w:contextualSpacing/>
      </w:pPr>
      <w:r w:rsidRPr="00517F04">
        <w:t>УСТРОЙСТВА ВВОДА</w:t>
      </w:r>
      <w:bookmarkEnd w:id="2"/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rStyle w:val="23"/>
        </w:rPr>
        <w:t>Сканер</w:t>
      </w:r>
      <w:r w:rsidRPr="00517F04">
        <w:rPr>
          <w:rStyle w:val="23"/>
          <w:b w:val="0"/>
        </w:rPr>
        <w:t xml:space="preserve"> - </w:t>
      </w:r>
      <w:r w:rsidRPr="00517F04">
        <w:t>служит для считывания с листа бумаги и ввода в ПЭВМ изображения: фотографию, страницу журнала, книги, рукопись. Сканер вводит изображение в ЭВМ как множество точек, указав для каждой координаты и номер цвета.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 xml:space="preserve">Для считывания текста необходимы различные программы, которые преобразуют это множество точек изображения, представляющего текст, в последовательность символов. Например, для работы с русским текстом необходима программа </w:t>
      </w:r>
      <w:r w:rsidRPr="00517F04">
        <w:rPr>
          <w:lang w:val="en-US" w:eastAsia="en-US" w:bidi="en-US"/>
        </w:rPr>
        <w:t>Finereader</w:t>
      </w:r>
      <w:r w:rsidRPr="00517F04">
        <w:rPr>
          <w:lang w:eastAsia="en-US" w:bidi="en-US"/>
        </w:rPr>
        <w:t xml:space="preserve">. </w:t>
      </w:r>
      <w:r w:rsidRPr="00517F04">
        <w:t>Есть программы, способные распознавать даже рукописный текст. Можно отсканировать страницу с текстом (как картинку), а затем с помощью специальной программы преобразовать изображение в настоящий текст, с которым можно работать в текстовом редакторе.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Сканирование выполняется при помощи светового луча. Источник света перемещается вдоль оригинала, считывая изображение.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Сканеры бывают:</w:t>
      </w:r>
    </w:p>
    <w:p w:rsidR="002D656A" w:rsidRPr="00517F04" w:rsidRDefault="002D656A" w:rsidP="007D4A2E">
      <w:pPr>
        <w:pStyle w:val="20"/>
        <w:numPr>
          <w:ilvl w:val="0"/>
          <w:numId w:val="1"/>
        </w:numPr>
        <w:shd w:val="clear" w:color="auto" w:fill="auto"/>
        <w:tabs>
          <w:tab w:val="left" w:pos="893"/>
        </w:tabs>
        <w:spacing w:line="240" w:lineRule="auto"/>
        <w:ind w:firstLine="620"/>
        <w:contextualSpacing/>
      </w:pPr>
      <w:r w:rsidRPr="007D4A2E">
        <w:rPr>
          <w:rStyle w:val="24"/>
        </w:rPr>
        <w:t>ручные</w:t>
      </w:r>
      <w:r w:rsidRPr="00517F04">
        <w:t xml:space="preserve"> - самые небольшие и дешевые. Пользователь самостоятельно медленно и равномерно перемещает ручной сканер по всей площади сканируемого изображения. Хотя ручные сканеры обеспечивают хорошее качество изображения </w:t>
      </w:r>
      <w:r w:rsidRPr="00517F04">
        <w:rPr>
          <w:lang w:eastAsia="en-US" w:bidi="en-US"/>
        </w:rPr>
        <w:t>(800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 xml:space="preserve">800 </w:t>
      </w:r>
      <w:r w:rsidRPr="00517F04">
        <w:rPr>
          <w:lang w:val="en-US" w:eastAsia="en-US" w:bidi="en-US"/>
        </w:rPr>
        <w:t>dpi</w:t>
      </w:r>
      <w:r w:rsidRPr="00517F04">
        <w:rPr>
          <w:lang w:eastAsia="en-US" w:bidi="en-US"/>
        </w:rPr>
        <w:t xml:space="preserve">, </w:t>
      </w:r>
      <w:r w:rsidRPr="00517F04">
        <w:t>разрядность 24 бит), добиться его будет очень сложно (дрожат руки). Но главный недостаток - размер изображения (не более 10см).</w:t>
      </w:r>
    </w:p>
    <w:p w:rsidR="002D656A" w:rsidRPr="00517F04" w:rsidRDefault="00517F04" w:rsidP="007D4A2E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firstLine="620"/>
        <w:contextualSpacing/>
      </w:pPr>
      <w:r>
        <w:rPr>
          <w:rStyle w:val="24"/>
          <w:i w:val="0"/>
        </w:rPr>
        <w:t xml:space="preserve"> </w:t>
      </w:r>
      <w:r w:rsidR="002D656A" w:rsidRPr="007D4A2E">
        <w:rPr>
          <w:rStyle w:val="24"/>
        </w:rPr>
        <w:t>барабанные</w:t>
      </w:r>
      <w:r w:rsidR="002D656A" w:rsidRPr="00517F04">
        <w:rPr>
          <w:rStyle w:val="24"/>
          <w:i w:val="0"/>
        </w:rPr>
        <w:t xml:space="preserve"> -</w:t>
      </w:r>
      <w:r w:rsidR="002D656A" w:rsidRPr="00517F04">
        <w:t xml:space="preserve"> используются в типографии, т. к. имеют большие размеры.</w:t>
      </w:r>
    </w:p>
    <w:p w:rsidR="002D656A" w:rsidRPr="00517F04" w:rsidRDefault="00517F04" w:rsidP="007D4A2E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240" w:lineRule="auto"/>
        <w:ind w:firstLine="620"/>
        <w:contextualSpacing/>
      </w:pPr>
      <w:r>
        <w:rPr>
          <w:rStyle w:val="24"/>
          <w:i w:val="0"/>
        </w:rPr>
        <w:t xml:space="preserve"> </w:t>
      </w:r>
      <w:r w:rsidR="002D656A" w:rsidRPr="007D4A2E">
        <w:rPr>
          <w:rStyle w:val="24"/>
        </w:rPr>
        <w:t>планшетные</w:t>
      </w:r>
      <w:r w:rsidR="002D656A" w:rsidRPr="00517F04">
        <w:t xml:space="preserve"> - планшетный сканер сам перемещает источник света вдоль оригинала, уложенного на стекло, обычно имеют формат А4. Есть сканеры формата А</w:t>
      </w:r>
      <w:r w:rsidR="009A4603">
        <w:t>3</w:t>
      </w:r>
      <w:r w:rsidR="002D656A" w:rsidRPr="00517F04">
        <w:t xml:space="preserve"> и даже А2, но используются они обычно в офисах.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lastRenderedPageBreak/>
        <w:t xml:space="preserve">Основная характеристика сканера - число воспроизводимых цветов, а также разрешающая способность, определяющая качество изображения, выражается как и для принтеров в </w:t>
      </w:r>
      <w:r w:rsidRPr="00517F04">
        <w:rPr>
          <w:lang w:val="en-US" w:eastAsia="en-US" w:bidi="en-US"/>
        </w:rPr>
        <w:t>dpi</w:t>
      </w:r>
      <w:r w:rsidRPr="00517F04">
        <w:rPr>
          <w:lang w:eastAsia="en-US" w:bidi="en-US"/>
        </w:rPr>
        <w:t xml:space="preserve"> (</w:t>
      </w:r>
      <w:r w:rsidRPr="00517F04">
        <w:rPr>
          <w:lang w:val="en-US" w:eastAsia="en-US" w:bidi="en-US"/>
        </w:rPr>
        <w:t>dots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per</w:t>
      </w:r>
      <w:r w:rsidRPr="00517F04">
        <w:rPr>
          <w:lang w:eastAsia="en-US" w:bidi="en-US"/>
        </w:rPr>
        <w:t xml:space="preserve"> </w:t>
      </w:r>
      <w:r w:rsidRPr="00517F04">
        <w:rPr>
          <w:lang w:val="en-US" w:eastAsia="en-US" w:bidi="en-US"/>
        </w:rPr>
        <w:t>inch</w:t>
      </w:r>
      <w:r w:rsidRPr="00517F04">
        <w:rPr>
          <w:lang w:eastAsia="en-US" w:bidi="en-US"/>
        </w:rPr>
        <w:t xml:space="preserve"> - </w:t>
      </w:r>
      <w:r w:rsidRPr="00517F04">
        <w:t>точек на дюйм).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b/>
        </w:rPr>
        <w:t>Графический планшет</w:t>
      </w:r>
      <w:r w:rsidRPr="00517F04">
        <w:t xml:space="preserve"> - это планшет со специальным покрытием, на который можно положить лист бумаги и графическим пером писать на нем. Все, что написано, будет введено в ПЭВМ в виде изображения. Графическое перо - аналог мыши.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b/>
        </w:rPr>
        <w:t>Цифровая фотокамера</w:t>
      </w:r>
      <w:r w:rsidRPr="00517F04">
        <w:t xml:space="preserve"> - имеет размеры обычного фотоаппарата. Съемка выполняется обычным способом, но изображение воспринимается светочувствительным датчиком-матрицей, содержащим большое число </w:t>
      </w:r>
      <w:r w:rsidRPr="00517F04">
        <w:rPr>
          <w:lang w:eastAsia="en-US" w:bidi="en-US"/>
        </w:rPr>
        <w:t>(700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 xml:space="preserve">500) </w:t>
      </w:r>
      <w:r w:rsidRPr="00517F04">
        <w:t xml:space="preserve">пикселей-фотодатчиков, и запоминается затем в ЗУ. При подключении его к ПЭВМ на экране появляется кадр, который можно распечатать на принтере. Качество снимка определяется в основном размером датчика-матрицы. В зависимости от модели он может быть </w:t>
      </w:r>
      <w:r w:rsidRPr="00517F04">
        <w:rPr>
          <w:lang w:eastAsia="en-US" w:bidi="en-US"/>
        </w:rPr>
        <w:t>1024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>1536, 2048</w:t>
      </w:r>
      <w:r w:rsidRPr="00517F04">
        <w:rPr>
          <w:lang w:val="en-US" w:eastAsia="en-US" w:bidi="en-US"/>
        </w:rPr>
        <w:t>x</w:t>
      </w:r>
      <w:r w:rsidRPr="00517F04">
        <w:rPr>
          <w:lang w:eastAsia="en-US" w:bidi="en-US"/>
        </w:rPr>
        <w:t xml:space="preserve">3072 </w:t>
      </w:r>
      <w:r w:rsidRPr="00517F04">
        <w:t>и более.</w:t>
      </w:r>
    </w:p>
    <w:p w:rsidR="006014C7" w:rsidRPr="00517F04" w:rsidRDefault="006014C7" w:rsidP="007D4A2E">
      <w:pPr>
        <w:pStyle w:val="10"/>
        <w:shd w:val="clear" w:color="auto" w:fill="auto"/>
        <w:spacing w:before="0" w:line="240" w:lineRule="auto"/>
        <w:ind w:firstLine="620"/>
        <w:contextualSpacing/>
        <w:rPr>
          <w:b w:val="0"/>
          <w:i w:val="0"/>
        </w:rPr>
      </w:pPr>
      <w:bookmarkStart w:id="3" w:name="bookmark3"/>
    </w:p>
    <w:p w:rsidR="006014C7" w:rsidRPr="00517F04" w:rsidRDefault="002D656A" w:rsidP="007D4A2E">
      <w:pPr>
        <w:pStyle w:val="10"/>
        <w:shd w:val="clear" w:color="auto" w:fill="auto"/>
        <w:spacing w:before="0" w:line="240" w:lineRule="auto"/>
        <w:ind w:firstLine="620"/>
        <w:contextualSpacing/>
        <w:jc w:val="left"/>
      </w:pPr>
      <w:r w:rsidRPr="00517F04">
        <w:t>УСТРОЙСТВА, ВЫПОЛНЯЮЩИЕ ОДНОВРЕМЕННО ФУНКЦИИ ВВОДА И ВЫВОДА</w:t>
      </w:r>
    </w:p>
    <w:p w:rsidR="002D656A" w:rsidRPr="00517F04" w:rsidRDefault="002D656A" w:rsidP="007D4A2E">
      <w:pPr>
        <w:pStyle w:val="10"/>
        <w:shd w:val="clear" w:color="auto" w:fill="auto"/>
        <w:spacing w:before="0" w:line="240" w:lineRule="auto"/>
        <w:ind w:firstLine="620"/>
        <w:contextualSpacing/>
        <w:jc w:val="left"/>
        <w:rPr>
          <w:b w:val="0"/>
          <w:i w:val="0"/>
        </w:rPr>
      </w:pPr>
      <w:r w:rsidRPr="00517F04">
        <w:t>ИНФОРМАЦИИ В/ИЗ ПЭВМ</w:t>
      </w:r>
      <w:bookmarkEnd w:id="3"/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b/>
        </w:rPr>
        <w:t>Звуковая приставка</w:t>
      </w:r>
      <w:r w:rsidRPr="00517F04">
        <w:t xml:space="preserve"> - это комплекс устройств для качественного воспроизведения звука, компьютерной имитации голоса, голосового управления ПЭВМ, для записи звука. Включает звуковую плату, звуковые колонки, микрофон. Звуковая плата - это устройство, позволяющее представлять звуковые колебания в цифровом виде.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b/>
        </w:rPr>
        <w:t>Сетевой адаптер</w:t>
      </w:r>
      <w:r w:rsidRPr="00517F04">
        <w:t xml:space="preserve"> - это плата, обеспечивающая работу ПЭВМ в составе локальной компьютерной сети. Дает возможность доступа к данным на других ПЭВМ (в пределах одной организации), коллективно использовать периферийные устройства ЭВМ (принтеры, сканеры и пр.).</w:t>
      </w:r>
    </w:p>
    <w:p w:rsidR="002D656A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7D4A2E">
        <w:rPr>
          <w:b/>
        </w:rPr>
        <w:t>Модем</w:t>
      </w:r>
      <w:r w:rsidRPr="00517F04">
        <w:t xml:space="preserve"> - это устройство сопряжения ПЭВМ с телефонной линией. Позволяет подключать ПЭВМ к глобальной компьютерной сети, обеспечивая пользователю возможность доступа к «чужим» ПЭВМ, удаленным на тысячи километров. Такой модем называется аналоговый. При работе модем сначала дозванивается по выбранному нами телефону поставщика услуг Интернет, т.е. до другого модема, а затем происходит передача данных. Важная характеристика - это скорость модема от 2400 до 115200 бит/с, но большинство отечественных телефонных линий могут передавать информацию со скоростью не более 14400 бит/с (медленно, узкий диапазон частот, шум).</w:t>
      </w:r>
    </w:p>
    <w:p w:rsidR="00B431A9" w:rsidRPr="00517F04" w:rsidRDefault="002D656A" w:rsidP="007D4A2E">
      <w:pPr>
        <w:pStyle w:val="20"/>
        <w:shd w:val="clear" w:color="auto" w:fill="auto"/>
        <w:spacing w:line="240" w:lineRule="auto"/>
        <w:ind w:firstLine="620"/>
        <w:contextualSpacing/>
      </w:pPr>
      <w:r w:rsidRPr="00517F04">
        <w:t>Существуют и другие модемы - кабельные, цифровые. Они посылают сигнал по цифровым каналам (волоконно-оптические кабели ил</w:t>
      </w:r>
      <w:r w:rsidR="00220E16" w:rsidRPr="00517F04">
        <w:t>и линии кабельного телевидения)</w:t>
      </w:r>
      <w:r w:rsidR="006D45EE" w:rsidRPr="00517F04">
        <w:t>.</w:t>
      </w:r>
    </w:p>
    <w:p w:rsidR="006D45EE" w:rsidRPr="00517F04" w:rsidRDefault="006D45EE" w:rsidP="007D4A2E">
      <w:pPr>
        <w:pStyle w:val="20"/>
        <w:shd w:val="clear" w:color="auto" w:fill="auto"/>
        <w:spacing w:line="240" w:lineRule="auto"/>
        <w:ind w:firstLine="620"/>
        <w:contextualSpacing/>
      </w:pPr>
    </w:p>
    <w:p w:rsidR="006D45EE" w:rsidRPr="00517F04" w:rsidRDefault="006D45EE" w:rsidP="007D4A2E">
      <w:pPr>
        <w:pStyle w:val="20"/>
        <w:shd w:val="clear" w:color="auto" w:fill="auto"/>
        <w:spacing w:line="240" w:lineRule="auto"/>
        <w:ind w:firstLine="620"/>
        <w:contextualSpacing/>
      </w:pPr>
    </w:p>
    <w:p w:rsidR="006D45EE" w:rsidRPr="00517F04" w:rsidRDefault="006D45EE" w:rsidP="007D4A2E">
      <w:pPr>
        <w:pStyle w:val="20"/>
        <w:shd w:val="clear" w:color="auto" w:fill="auto"/>
        <w:spacing w:line="240" w:lineRule="auto"/>
        <w:ind w:firstLine="620"/>
        <w:contextualSpacing/>
      </w:pPr>
    </w:p>
    <w:sectPr w:rsidR="006D45EE" w:rsidRPr="00517F04" w:rsidSect="00CE32F8">
      <w:footerReference w:type="even" r:id="rId7"/>
      <w:footerReference w:type="default" r:id="rId8"/>
      <w:pgSz w:w="11907" w:h="16840" w:code="9"/>
      <w:pgMar w:top="851" w:right="851" w:bottom="851" w:left="85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99D" w:rsidRDefault="006B199D" w:rsidP="00B431A9">
      <w:r>
        <w:separator/>
      </w:r>
    </w:p>
  </w:endnote>
  <w:endnote w:type="continuationSeparator" w:id="1">
    <w:p w:rsidR="006B199D" w:rsidRDefault="006B199D" w:rsidP="00B43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CF" w:rsidRDefault="001605CF">
    <w:pPr>
      <w:pStyle w:val="a8"/>
      <w:jc w:val="right"/>
    </w:pPr>
  </w:p>
  <w:p w:rsidR="001605CF" w:rsidRDefault="001605C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6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E527A" w:rsidRDefault="00BE527A">
        <w:pPr>
          <w:pStyle w:val="a8"/>
          <w:jc w:val="right"/>
        </w:pPr>
        <w:r w:rsidRPr="00BE52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527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E52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32F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E52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A561F" w:rsidRDefault="00AA561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99D" w:rsidRDefault="006B199D"/>
  </w:footnote>
  <w:footnote w:type="continuationSeparator" w:id="1">
    <w:p w:rsidR="006B199D" w:rsidRDefault="006B19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B9A"/>
    <w:multiLevelType w:val="hybridMultilevel"/>
    <w:tmpl w:val="4EB84ABE"/>
    <w:lvl w:ilvl="0" w:tplc="21A63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6C6E"/>
    <w:multiLevelType w:val="multilevel"/>
    <w:tmpl w:val="1EA85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D35CF2"/>
    <w:multiLevelType w:val="multilevel"/>
    <w:tmpl w:val="38580B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177E19"/>
    <w:multiLevelType w:val="multilevel"/>
    <w:tmpl w:val="C8A4F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804606"/>
    <w:multiLevelType w:val="multilevel"/>
    <w:tmpl w:val="09F8C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5F4E3C"/>
    <w:multiLevelType w:val="multilevel"/>
    <w:tmpl w:val="2572E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431A9"/>
    <w:rsid w:val="000143E3"/>
    <w:rsid w:val="00044539"/>
    <w:rsid w:val="001605CF"/>
    <w:rsid w:val="00220E16"/>
    <w:rsid w:val="002344D5"/>
    <w:rsid w:val="002529C0"/>
    <w:rsid w:val="002D656A"/>
    <w:rsid w:val="00517F04"/>
    <w:rsid w:val="0058675B"/>
    <w:rsid w:val="006014C7"/>
    <w:rsid w:val="006B199D"/>
    <w:rsid w:val="006D45EE"/>
    <w:rsid w:val="006D5F3A"/>
    <w:rsid w:val="007D4A2E"/>
    <w:rsid w:val="009A4603"/>
    <w:rsid w:val="00AA561F"/>
    <w:rsid w:val="00B33170"/>
    <w:rsid w:val="00B431A9"/>
    <w:rsid w:val="00BE527A"/>
    <w:rsid w:val="00C77322"/>
    <w:rsid w:val="00C966A4"/>
    <w:rsid w:val="00CE32F8"/>
    <w:rsid w:val="00E8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color w:val="000000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1A9"/>
    <w:rPr>
      <w:rFonts w:ascii="Arial Unicode MS" w:hAnsi="Arial Unicode MS" w:cs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31A9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B43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B431A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B43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B431A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B431A9"/>
    <w:rPr>
      <w:smallCaps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B431A9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B431A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Курсив"/>
    <w:basedOn w:val="2"/>
    <w:rsid w:val="00B431A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"/>
    <w:rsid w:val="00B431A9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431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B431A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431A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B43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Колонтитул"/>
    <w:basedOn w:val="a"/>
    <w:link w:val="a4"/>
    <w:rsid w:val="00B431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B431A9"/>
    <w:pPr>
      <w:shd w:val="clear" w:color="auto" w:fill="FFFFFF"/>
      <w:spacing w:line="240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0">
    <w:name w:val="Основной текст (2)"/>
    <w:basedOn w:val="a"/>
    <w:link w:val="2"/>
    <w:rsid w:val="00B431A9"/>
    <w:pPr>
      <w:shd w:val="clear" w:color="auto" w:fill="FFFFFF"/>
      <w:spacing w:line="240" w:lineRule="exact"/>
      <w:ind w:hanging="1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B431A9"/>
    <w:pPr>
      <w:shd w:val="clear" w:color="auto" w:fill="FFFFFF"/>
      <w:spacing w:line="245" w:lineRule="exact"/>
      <w:ind w:firstLine="6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rsid w:val="00B431A9"/>
    <w:pPr>
      <w:shd w:val="clear" w:color="auto" w:fill="FFFFFF"/>
      <w:spacing w:before="180" w:line="245" w:lineRule="exact"/>
      <w:ind w:firstLine="60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B431A9"/>
    <w:pPr>
      <w:shd w:val="clear" w:color="auto" w:fill="FFFFFF"/>
      <w:spacing w:line="245" w:lineRule="exact"/>
      <w:ind w:firstLine="6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1605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05CF"/>
    <w:rPr>
      <w:rFonts w:ascii="Arial Unicode MS" w:hAnsi="Arial Unicode MS" w:cs="Arial Unicode MS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05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05CF"/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2016-10-28T07:15:00Z</cp:lastPrinted>
  <dcterms:created xsi:type="dcterms:W3CDTF">2016-10-24T03:09:00Z</dcterms:created>
  <dcterms:modified xsi:type="dcterms:W3CDTF">2016-10-28T07:19:00Z</dcterms:modified>
</cp:coreProperties>
</file>