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CF" w:rsidRPr="00081E03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Областное  государственное бюджетное </w:t>
      </w:r>
    </w:p>
    <w:p w:rsidR="006A5ACB" w:rsidRPr="00081E03" w:rsidRDefault="004511CF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профессиональное </w:t>
      </w:r>
      <w:r w:rsidR="006A5ACB" w:rsidRPr="00081E03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</w:p>
    <w:p w:rsidR="006A5ACB" w:rsidRPr="00081E03" w:rsidRDefault="006A5ACB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>«Томский политехнический техникум»</w:t>
      </w:r>
    </w:p>
    <w:p w:rsidR="006A5ACB" w:rsidRPr="00081E0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Pr="00081E0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Pr="00081E0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Pr="00081E03" w:rsidRDefault="00081E03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03">
        <w:rPr>
          <w:rFonts w:ascii="Times New Roman" w:hAnsi="Times New Roman" w:cs="Times New Roman"/>
          <w:b/>
          <w:sz w:val="24"/>
          <w:szCs w:val="24"/>
        </w:rPr>
        <w:t xml:space="preserve">КОМПЛЕКТ </w:t>
      </w:r>
      <w:r w:rsidR="009862F8" w:rsidRPr="00081E03">
        <w:rPr>
          <w:rFonts w:ascii="Times New Roman" w:hAnsi="Times New Roman" w:cs="Times New Roman"/>
          <w:b/>
          <w:caps/>
          <w:sz w:val="24"/>
          <w:szCs w:val="24"/>
        </w:rPr>
        <w:t>контрольно</w:t>
      </w:r>
      <w:r w:rsidR="009862F8" w:rsidRPr="00081E03">
        <w:rPr>
          <w:rFonts w:ascii="Times New Roman" w:hAnsi="Times New Roman" w:cs="Times New Roman"/>
          <w:b/>
          <w:sz w:val="24"/>
          <w:szCs w:val="24"/>
        </w:rPr>
        <w:t>-</w:t>
      </w:r>
      <w:r w:rsidRPr="00081E03">
        <w:rPr>
          <w:rFonts w:ascii="Times New Roman" w:hAnsi="Times New Roman" w:cs="Times New Roman"/>
          <w:b/>
          <w:sz w:val="24"/>
          <w:szCs w:val="24"/>
        </w:rPr>
        <w:t xml:space="preserve">ОЦЕНОЧНЫХ СРЕДСТВ </w:t>
      </w: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03">
        <w:rPr>
          <w:rFonts w:ascii="Times New Roman" w:hAnsi="Times New Roman" w:cs="Times New Roman"/>
          <w:b/>
          <w:sz w:val="24"/>
          <w:szCs w:val="24"/>
        </w:rPr>
        <w:t>по учебной дисциплине</w:t>
      </w:r>
    </w:p>
    <w:p w:rsidR="006A5ACB" w:rsidRPr="00081E03" w:rsidRDefault="00081E03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1E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ОП.08</w:t>
      </w:r>
      <w:r w:rsidR="00C1533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 xml:space="preserve"> </w:t>
      </w:r>
      <w:r w:rsidR="003A0BBE" w:rsidRPr="00081E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ИНФОРМА</w:t>
      </w:r>
      <w:r w:rsidR="00D73EF6" w:rsidRPr="00081E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 xml:space="preserve">ЦИОННЫЕ ТЕХНОЛОГИИ </w:t>
      </w:r>
      <w:r w:rsidR="00B362B1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br/>
      </w:r>
      <w:r w:rsidR="00D73EF6" w:rsidRPr="00081E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В ПРОФЕССИОНАЛЬНОЙ ДЕЯТЕЛЬНОСТИ</w:t>
      </w: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81E03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код и наименование</w:t>
      </w: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="006F5A34" w:rsidRPr="00081E03">
        <w:rPr>
          <w:rFonts w:ascii="Times New Roman" w:eastAsia="Times New Roman" w:hAnsi="Times New Roman" w:cs="Times New Roman"/>
          <w:sz w:val="24"/>
          <w:szCs w:val="24"/>
        </w:rPr>
        <w:t xml:space="preserve">подготовки специалистов среднего звена 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>(</w:t>
      </w:r>
      <w:r w:rsidR="006F5A34" w:rsidRPr="00081E03">
        <w:rPr>
          <w:rFonts w:ascii="Times New Roman" w:eastAsia="Times New Roman" w:hAnsi="Times New Roman" w:cs="Times New Roman"/>
          <w:sz w:val="24"/>
          <w:szCs w:val="24"/>
        </w:rPr>
        <w:t>ППССЗ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>по специальност</w:t>
      </w:r>
      <w:r w:rsidR="006F5A34" w:rsidRPr="00081E0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 СПО </w:t>
      </w:r>
    </w:p>
    <w:p w:rsidR="003A0BBE" w:rsidRPr="00081E03" w:rsidRDefault="006F5A34" w:rsidP="003A0BB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1E03">
        <w:rPr>
          <w:rFonts w:ascii="Times New Roman" w:hAnsi="Times New Roman" w:cs="Times New Roman"/>
          <w:sz w:val="24"/>
          <w:szCs w:val="24"/>
          <w:u w:val="single"/>
        </w:rPr>
        <w:t>38.0</w:t>
      </w:r>
      <w:r w:rsidR="005247D0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81E03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247D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81E03">
        <w:rPr>
          <w:rFonts w:ascii="Times New Roman" w:hAnsi="Times New Roman" w:cs="Times New Roman"/>
          <w:sz w:val="24"/>
          <w:szCs w:val="24"/>
          <w:u w:val="single"/>
        </w:rPr>
        <w:t xml:space="preserve"> Экономика и бухгалтерский учет</w:t>
      </w:r>
      <w:r w:rsidR="00260969" w:rsidRPr="00081E03">
        <w:rPr>
          <w:rFonts w:ascii="Times New Roman" w:hAnsi="Times New Roman" w:cs="Times New Roman"/>
          <w:sz w:val="24"/>
          <w:szCs w:val="24"/>
          <w:u w:val="single"/>
        </w:rPr>
        <w:t xml:space="preserve"> (по отраслям)</w:t>
      </w: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081E03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код и наименование</w:t>
      </w:r>
    </w:p>
    <w:p w:rsidR="006A5ACB" w:rsidRPr="00081E0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E03" w:rsidRDefault="00081E03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62F8" w:rsidRPr="00081E03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62F8" w:rsidRPr="00081E03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081E0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B5A" w:rsidRPr="00081E03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62F8" w:rsidRPr="00081E03" w:rsidRDefault="009862F8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5ACB" w:rsidRPr="00081E03" w:rsidRDefault="00A46763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1533A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81E03" w:rsidRDefault="003D7B5A" w:rsidP="00522D9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Комплект контрольно-оценочных средств разработан на основе </w:t>
      </w:r>
    </w:p>
    <w:p w:rsidR="00081E03" w:rsidRPr="00081E03" w:rsidRDefault="00081E03" w:rsidP="00081E0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1E03">
        <w:rPr>
          <w:rFonts w:ascii="Times New Roman" w:hAnsi="Times New Roman" w:cs="Times New Roman"/>
          <w:sz w:val="24"/>
          <w:szCs w:val="24"/>
        </w:rPr>
        <w:t xml:space="preserve">–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081E03">
        <w:rPr>
          <w:rFonts w:ascii="Times New Roman" w:hAnsi="Times New Roman" w:cs="Times New Roman"/>
          <w:i/>
          <w:sz w:val="24"/>
          <w:szCs w:val="24"/>
        </w:rPr>
        <w:t>38.02.01</w:t>
      </w:r>
      <w:r w:rsidRPr="00081E03">
        <w:rPr>
          <w:rFonts w:ascii="Times New Roman" w:hAnsi="Times New Roman" w:cs="Times New Roman"/>
          <w:i/>
          <w:sz w:val="24"/>
          <w:szCs w:val="24"/>
        </w:rPr>
        <w:tab/>
        <w:t>Экономика и бухгалтерский учет (по отраслям);</w:t>
      </w:r>
    </w:p>
    <w:p w:rsidR="00081E03" w:rsidRPr="00081E03" w:rsidRDefault="00081E03" w:rsidP="00081E0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E0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81E03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программы, разработанной</w:t>
      </w:r>
      <w:r w:rsidR="005247D0">
        <w:rPr>
          <w:rFonts w:ascii="Times New Roman" w:hAnsi="Times New Roman" w:cs="Times New Roman"/>
          <w:sz w:val="24"/>
          <w:szCs w:val="24"/>
        </w:rPr>
        <w:t xml:space="preserve"> </w:t>
      </w:r>
      <w:r w:rsidRPr="00081E03">
        <w:rPr>
          <w:rFonts w:ascii="Times New Roman" w:hAnsi="Times New Roman" w:cs="Times New Roman"/>
          <w:sz w:val="24"/>
          <w:szCs w:val="24"/>
        </w:rPr>
        <w:t>Федеральным учебно-методическим объединением в системе среднего профессионального образования по укрупненным группам профессий, специальностей 38.00.00 Экономика и управление (организации-разработчики: Федеральное государственное бюджетное образовательное учреждение высшего образования Российский Экономический Университет им. Г.В. Плеханова Московский промышленно-экономический колледж; Московский финансовый колледж Федерального государственного бюджетного образовательного учреждения высшего образования «Финансовый университет при Правительстве Российской Федерации»), 2018 г.</w:t>
      </w:r>
    </w:p>
    <w:p w:rsidR="003D7B5A" w:rsidRPr="00081E03" w:rsidRDefault="00081E03" w:rsidP="00081E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862F8" w:rsidRPr="00081E03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="00524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7B5A" w:rsidRPr="00081E03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ОП.08</w:t>
      </w:r>
      <w:r w:rsidR="00524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>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62F8" w:rsidRPr="00081E0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081E0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81E03" w:rsidRPr="00081E03" w:rsidRDefault="00081E03" w:rsidP="00081E03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081E03">
        <w:rPr>
          <w:rFonts w:ascii="Times New Roman" w:hAnsi="Times New Roman" w:cs="Times New Roman"/>
          <w:sz w:val="24"/>
          <w:szCs w:val="24"/>
        </w:rPr>
        <w:t>УТВЕРЖДАЮ</w:t>
      </w:r>
    </w:p>
    <w:p w:rsidR="00081E03" w:rsidRPr="00081E03" w:rsidRDefault="00081E03" w:rsidP="00081E03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081E03">
        <w:rPr>
          <w:rFonts w:ascii="Times New Roman" w:hAnsi="Times New Roman" w:cs="Times New Roman"/>
          <w:sz w:val="24"/>
          <w:szCs w:val="24"/>
        </w:rPr>
        <w:t xml:space="preserve">Зам. директора  по УМР </w:t>
      </w:r>
    </w:p>
    <w:p w:rsidR="00081E03" w:rsidRPr="00081E03" w:rsidRDefault="00081E03" w:rsidP="00081E03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081E03">
        <w:rPr>
          <w:rFonts w:ascii="Times New Roman" w:hAnsi="Times New Roman" w:cs="Times New Roman"/>
          <w:sz w:val="24"/>
          <w:szCs w:val="24"/>
        </w:rPr>
        <w:t>____________ Н.А.Калугина</w:t>
      </w:r>
    </w:p>
    <w:p w:rsidR="00081E03" w:rsidRPr="00081E03" w:rsidRDefault="00081E03" w:rsidP="00081E03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081E03">
        <w:rPr>
          <w:rFonts w:ascii="Times New Roman" w:hAnsi="Times New Roman" w:cs="Times New Roman"/>
          <w:sz w:val="24"/>
          <w:szCs w:val="24"/>
        </w:rPr>
        <w:t>«___»  ___________  20___  г.</w:t>
      </w:r>
    </w:p>
    <w:p w:rsidR="00081E03" w:rsidRPr="00081E03" w:rsidRDefault="00081E03" w:rsidP="00081E03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081E03" w:rsidRPr="00081E03" w:rsidRDefault="00081E03" w:rsidP="00081E0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E03" w:rsidRPr="00081E03" w:rsidRDefault="00081E03" w:rsidP="00081E0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E03" w:rsidRPr="00081E03" w:rsidRDefault="00081E03" w:rsidP="00081E03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81E03">
        <w:rPr>
          <w:rFonts w:ascii="Times New Roman" w:hAnsi="Times New Roman" w:cs="Times New Roman"/>
          <w:sz w:val="24"/>
          <w:szCs w:val="24"/>
        </w:rPr>
        <w:t>Разработчик: _________</w:t>
      </w:r>
      <w:r w:rsidRPr="00081E03">
        <w:rPr>
          <w:rFonts w:ascii="Times New Roman" w:hAnsi="Times New Roman" w:cs="Times New Roman"/>
          <w:bCs/>
          <w:sz w:val="24"/>
          <w:szCs w:val="24"/>
        </w:rPr>
        <w:t xml:space="preserve">Рязанова Г.М., преподаватель </w:t>
      </w:r>
    </w:p>
    <w:p w:rsidR="00081E03" w:rsidRPr="00081E03" w:rsidRDefault="00081E03" w:rsidP="00081E03">
      <w:pPr>
        <w:widowControl w:val="0"/>
        <w:tabs>
          <w:tab w:val="left" w:pos="1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81E03" w:rsidRPr="00081E03" w:rsidRDefault="00081E03" w:rsidP="00081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E03" w:rsidRPr="00081E03" w:rsidRDefault="00081E03" w:rsidP="00081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54" w:type="dxa"/>
        <w:tblLook w:val="01E0"/>
      </w:tblPr>
      <w:tblGrid>
        <w:gridCol w:w="7054"/>
      </w:tblGrid>
      <w:tr w:rsidR="00081E03" w:rsidRPr="00081E03" w:rsidTr="008931AE">
        <w:tc>
          <w:tcPr>
            <w:tcW w:w="7054" w:type="dxa"/>
          </w:tcPr>
          <w:p w:rsidR="00081E03" w:rsidRPr="00081E03" w:rsidRDefault="00081E03" w:rsidP="00081E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081E03" w:rsidRPr="00081E03" w:rsidRDefault="00081E03" w:rsidP="00081E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методической комиссии (ЦМК) </w:t>
            </w:r>
          </w:p>
          <w:p w:rsidR="00081E03" w:rsidRPr="00081E03" w:rsidRDefault="00081E03" w:rsidP="00081E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естественнонаучных  дисциплин</w:t>
            </w:r>
          </w:p>
        </w:tc>
      </w:tr>
      <w:tr w:rsidR="00081E03" w:rsidRPr="00081E03" w:rsidTr="008931AE">
        <w:tc>
          <w:tcPr>
            <w:tcW w:w="7054" w:type="dxa"/>
          </w:tcPr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ЦМК </w:t>
            </w:r>
          </w:p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_________________ (Е.А.Метелькова)</w:t>
            </w:r>
          </w:p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от  </w:t>
            </w:r>
            <w:r w:rsidRPr="00081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  _____</w:t>
            </w:r>
            <w:r w:rsidR="00A4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081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20__  г.</w:t>
            </w:r>
          </w:p>
          <w:p w:rsidR="00081E03" w:rsidRPr="00081E03" w:rsidRDefault="00081E03" w:rsidP="00081E03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1E03" w:rsidRPr="00081E03" w:rsidRDefault="00081E03" w:rsidP="00081E03">
      <w:pPr>
        <w:widowControl w:val="0"/>
        <w:tabs>
          <w:tab w:val="left" w:pos="1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7B5A" w:rsidRPr="00081E03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D7B5A" w:rsidRPr="00081E03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081E03" w:rsidRDefault="00742850" w:rsidP="00D619C0">
      <w:pPr>
        <w:keepNext/>
        <w:keepLines/>
        <w:suppressLineNumbers/>
        <w:suppressAutoHyphen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742850" w:rsidRPr="00081E03" w:rsidRDefault="00742850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Pr="00081E03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5E5CA5" w:rsidRPr="00081E03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081E03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742850" w:rsidRPr="00081E03" w:rsidRDefault="007735B6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>КОС включае</w:t>
      </w:r>
      <w:r w:rsidR="00742850" w:rsidRPr="00081E03">
        <w:rPr>
          <w:rFonts w:ascii="Times New Roman" w:eastAsia="Times New Roman" w:hAnsi="Times New Roman" w:cs="Times New Roman"/>
          <w:sz w:val="24"/>
          <w:szCs w:val="24"/>
        </w:rPr>
        <w:t xml:space="preserve">т контрольные материалы для проведения текущего контроля и промежуточной аттестации в форме </w:t>
      </w:r>
      <w:r w:rsidR="002A5CC1" w:rsidRPr="00081E03">
        <w:rPr>
          <w:rFonts w:ascii="Times New Roman" w:eastAsia="Times New Roman" w:hAnsi="Times New Roman" w:cs="Times New Roman"/>
          <w:i/>
          <w:sz w:val="24"/>
          <w:szCs w:val="24"/>
        </w:rPr>
        <w:t>дифференцированного зачета</w:t>
      </w:r>
      <w:r w:rsidR="00742850" w:rsidRPr="00081E0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2850" w:rsidRPr="00081E03" w:rsidRDefault="007735B6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>КОС разработан</w:t>
      </w:r>
      <w:r w:rsidR="00742850" w:rsidRPr="00081E03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положений:</w:t>
      </w:r>
    </w:p>
    <w:p w:rsidR="002A5CC1" w:rsidRPr="00081E03" w:rsidRDefault="00AA2A4B" w:rsidP="00D619C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A5CC1" w:rsidRPr="00081E03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 подготовки специалистов среднего звена </w:t>
      </w:r>
      <w:r w:rsidR="002A5CC1" w:rsidRPr="00081E03">
        <w:rPr>
          <w:rFonts w:ascii="Times New Roman" w:eastAsia="Times New Roman" w:hAnsi="Times New Roman" w:cs="Times New Roman"/>
          <w:sz w:val="24"/>
          <w:szCs w:val="24"/>
        </w:rPr>
        <w:t xml:space="preserve"> по специальност</w:t>
      </w:r>
      <w:r w:rsidRPr="00081E0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1E03">
        <w:rPr>
          <w:rFonts w:ascii="Times New Roman" w:hAnsi="Times New Roman" w:cs="Times New Roman"/>
          <w:i/>
          <w:sz w:val="24"/>
          <w:szCs w:val="24"/>
        </w:rPr>
        <w:t>38.02.01 Экономика и бухгалтерский учет</w:t>
      </w:r>
    </w:p>
    <w:p w:rsidR="00742850" w:rsidRPr="00081E03" w:rsidRDefault="00742850" w:rsidP="00D619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081E03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F92807" w:rsidRPr="00081E03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081E03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4E1EF4" w:rsidRPr="00081E03" w:rsidRDefault="004E1EF4" w:rsidP="00D619C0">
      <w:pPr>
        <w:keepNext/>
        <w:keepLines/>
        <w:suppressLineNumbers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2850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/>
          <w:sz w:val="24"/>
          <w:szCs w:val="24"/>
        </w:rPr>
        <w:t>2. Результаты освоения дисциплины, подлежащие проверке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685"/>
        <w:gridCol w:w="4111"/>
      </w:tblGrid>
      <w:tr w:rsidR="00081E03" w:rsidRPr="00081E03" w:rsidTr="00081E03">
        <w:trPr>
          <w:trHeight w:val="649"/>
        </w:trPr>
        <w:tc>
          <w:tcPr>
            <w:tcW w:w="1668" w:type="dxa"/>
            <w:vAlign w:val="center"/>
            <w:hideMark/>
          </w:tcPr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3685" w:type="dxa"/>
            <w:vAlign w:val="center"/>
            <w:hideMark/>
          </w:tcPr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vAlign w:val="center"/>
            <w:hideMark/>
          </w:tcPr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81E03" w:rsidRPr="00081E03" w:rsidTr="00081E03">
        <w:trPr>
          <w:trHeight w:val="649"/>
        </w:trPr>
        <w:tc>
          <w:tcPr>
            <w:tcW w:w="1668" w:type="dxa"/>
            <w:vMerge w:val="restart"/>
          </w:tcPr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B0801" w:rsidRPr="008B0801" w:rsidRDefault="008B0801" w:rsidP="008B0801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801">
              <w:rPr>
                <w:rFonts w:ascii="Times New Roman" w:hAnsi="Times New Roman" w:cs="Times New Roman"/>
                <w:iCs/>
                <w:sz w:val="24"/>
                <w:szCs w:val="24"/>
              </w:rPr>
              <w:t>ОК 1-5,9-10;</w:t>
            </w:r>
          </w:p>
          <w:p w:rsidR="008B0801" w:rsidRPr="008B0801" w:rsidRDefault="008B0801" w:rsidP="008B0801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80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1.1-1.4; 2.1-2.7; </w:t>
            </w:r>
          </w:p>
          <w:p w:rsidR="008B0801" w:rsidRPr="008B0801" w:rsidRDefault="008B0801" w:rsidP="008B0801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801">
              <w:rPr>
                <w:rFonts w:ascii="Times New Roman" w:hAnsi="Times New Roman" w:cs="Times New Roman"/>
                <w:iCs/>
                <w:sz w:val="24"/>
                <w:szCs w:val="24"/>
              </w:rPr>
              <w:t>3.1-3.4;</w:t>
            </w:r>
          </w:p>
          <w:p w:rsidR="00081E03" w:rsidRPr="00081E03" w:rsidRDefault="008B0801" w:rsidP="008B0801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801">
              <w:rPr>
                <w:rFonts w:ascii="Times New Roman" w:hAnsi="Times New Roman" w:cs="Times New Roman"/>
                <w:iCs/>
                <w:sz w:val="24"/>
                <w:szCs w:val="24"/>
              </w:rPr>
              <w:t>4.1-4.7</w:t>
            </w:r>
          </w:p>
        </w:tc>
        <w:tc>
          <w:tcPr>
            <w:tcW w:w="3685" w:type="dxa"/>
          </w:tcPr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iCs/>
                <w:sz w:val="24"/>
                <w:szCs w:val="24"/>
              </w:rPr>
              <w:t>У1. И</w:t>
            </w: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информационные ресурсы для поиска и хранения информации.</w:t>
            </w:r>
          </w:p>
        </w:tc>
        <w:tc>
          <w:tcPr>
            <w:tcW w:w="4111" w:type="dxa"/>
          </w:tcPr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Cs/>
                <w:sz w:val="24"/>
                <w:szCs w:val="24"/>
              </w:rPr>
              <w:t>З1. </w:t>
            </w: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Понятие и сущность информационных систем и технологий;</w:t>
            </w:r>
          </w:p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З2. Технология поиска информации в сети Интернет;</w:t>
            </w:r>
          </w:p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З3. Базовые понятия компьютерных сетей.</w:t>
            </w:r>
          </w:p>
        </w:tc>
      </w:tr>
      <w:tr w:rsidR="00081E03" w:rsidRPr="00081E03" w:rsidTr="00081E03">
        <w:trPr>
          <w:trHeight w:val="1435"/>
        </w:trPr>
        <w:tc>
          <w:tcPr>
            <w:tcW w:w="1668" w:type="dxa"/>
            <w:vMerge/>
            <w:vAlign w:val="center"/>
          </w:tcPr>
          <w:p w:rsidR="00081E03" w:rsidRPr="00081E03" w:rsidRDefault="00081E03" w:rsidP="00081E03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081E03">
              <w:rPr>
                <w:iCs/>
              </w:rPr>
              <w:t>У2. О</w:t>
            </w:r>
            <w:r w:rsidRPr="00081E03">
              <w:t>брабатывать текстовую и табличную информацию;</w:t>
            </w:r>
          </w:p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081E03">
              <w:rPr>
                <w:iCs/>
              </w:rPr>
              <w:t xml:space="preserve">У3. </w:t>
            </w:r>
            <w:r w:rsidRPr="00081E03">
              <w:t>Использовать деловую графику и мультимедиа-информацию;</w:t>
            </w:r>
          </w:p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081E03">
              <w:t>У4. Создавать презентации.</w:t>
            </w:r>
          </w:p>
        </w:tc>
        <w:tc>
          <w:tcPr>
            <w:tcW w:w="4111" w:type="dxa"/>
          </w:tcPr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З4. Техническое обеспечение информационных технологий</w:t>
            </w:r>
          </w:p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Cs/>
                <w:sz w:val="24"/>
                <w:szCs w:val="24"/>
              </w:rPr>
              <w:t>З5. П</w:t>
            </w: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рограммное обеспечение информационных технологий</w:t>
            </w:r>
          </w:p>
        </w:tc>
      </w:tr>
      <w:tr w:rsidR="00081E03" w:rsidRPr="00081E03" w:rsidTr="00081E03">
        <w:trPr>
          <w:trHeight w:val="1130"/>
        </w:trPr>
        <w:tc>
          <w:tcPr>
            <w:tcW w:w="1668" w:type="dxa"/>
            <w:vMerge/>
            <w:vAlign w:val="center"/>
          </w:tcPr>
          <w:p w:rsidR="00081E03" w:rsidRPr="00081E03" w:rsidRDefault="00081E03" w:rsidP="00081E03">
            <w:pPr>
              <w:tabs>
                <w:tab w:val="left" w:pos="552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081E03">
              <w:t>У5. Применять антивирусные средства защиты информации;</w:t>
            </w:r>
          </w:p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081E03">
              <w:t>У6. Применять методы и средства защиты  информации.</w:t>
            </w:r>
          </w:p>
        </w:tc>
        <w:tc>
          <w:tcPr>
            <w:tcW w:w="4111" w:type="dxa"/>
          </w:tcPr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З6. Принципы защиты информации.</w:t>
            </w:r>
          </w:p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E03" w:rsidRPr="00081E03" w:rsidTr="00081E03">
        <w:trPr>
          <w:trHeight w:val="3839"/>
        </w:trPr>
        <w:tc>
          <w:tcPr>
            <w:tcW w:w="1668" w:type="dxa"/>
            <w:vMerge/>
            <w:vAlign w:val="center"/>
          </w:tcPr>
          <w:p w:rsidR="00081E03" w:rsidRPr="00081E03" w:rsidRDefault="00081E03" w:rsidP="00081E03">
            <w:pPr>
              <w:tabs>
                <w:tab w:val="left" w:pos="552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081E03">
              <w:t>У7. 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081E03" w:rsidRPr="00081E03" w:rsidRDefault="00081E03" w:rsidP="00081E03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081E03">
              <w:t>У8. Применять специализированное программное обеспечение для обработки бухгалтерской информации в соответствии с изучаемыми профессиональными модулями.</w:t>
            </w:r>
          </w:p>
        </w:tc>
        <w:tc>
          <w:tcPr>
            <w:tcW w:w="4111" w:type="dxa"/>
          </w:tcPr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З7. Направления автоматизации бухгалтерской деятельности</w:t>
            </w:r>
          </w:p>
          <w:p w:rsidR="00081E03" w:rsidRPr="00081E03" w:rsidRDefault="00081E03" w:rsidP="00081E03">
            <w:pPr>
              <w:tabs>
                <w:tab w:val="left" w:pos="271"/>
                <w:tab w:val="left" w:pos="5529"/>
              </w:tabs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З8. Назначение, принципы организации и эксплуатации бухгалтерских информационных систем.</w:t>
            </w:r>
          </w:p>
        </w:tc>
      </w:tr>
    </w:tbl>
    <w:p w:rsidR="00081E03" w:rsidRPr="00081E03" w:rsidRDefault="00081E03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EF4" w:rsidRPr="00081E03" w:rsidRDefault="004E1EF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3FE" w:rsidRPr="00081E03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81E03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Распределение объектов контроля (знаний и умений) на текущий контроль и промежуточную аттестацию</w:t>
      </w:r>
    </w:p>
    <w:p w:rsidR="00B223FE" w:rsidRPr="00081E03" w:rsidRDefault="00B223FE" w:rsidP="00B223F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081E03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081E03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081E03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081E03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081E03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4E1EF4" w:rsidRPr="00081E0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1EF4" w:rsidRPr="00081E0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1EF4" w:rsidRPr="00081E0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1EF4" w:rsidRPr="00081E0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1EF4" w:rsidRPr="00081E0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E1EF4" w:rsidRPr="00081E0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081E03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A3FA5" w:rsidRPr="00081E0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B00F41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A3FA5" w:rsidRPr="00081E0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З8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B00F41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У8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081E03" w:rsidRDefault="006A3FA5" w:rsidP="00B00F41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E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B223FE" w:rsidRPr="00081E03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46EF" w:rsidRPr="00081E03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81E03">
        <w:rPr>
          <w:rFonts w:ascii="Times New Roman" w:hAnsi="Times New Roman" w:cs="Times New Roman"/>
          <w:b/>
          <w:sz w:val="24"/>
          <w:szCs w:val="24"/>
        </w:rPr>
        <w:t>4. Распределение типов контрольных заданий по элементам знаний и умений</w:t>
      </w:r>
      <w:r w:rsidR="0006108C" w:rsidRPr="00081E03">
        <w:rPr>
          <w:rFonts w:ascii="Times New Roman" w:hAnsi="Times New Roman" w:cs="Times New Roman"/>
          <w:b/>
          <w:sz w:val="24"/>
          <w:szCs w:val="24"/>
        </w:rPr>
        <w:t>при текущем контроле</w:t>
      </w:r>
    </w:p>
    <w:p w:rsidR="00981250" w:rsidRPr="00081E03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81250" w:rsidRPr="00081E03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81E03">
        <w:rPr>
          <w:rFonts w:ascii="Times New Roman" w:hAnsi="Times New Roman" w:cs="Times New Roman"/>
          <w:b/>
          <w:sz w:val="24"/>
          <w:szCs w:val="24"/>
        </w:rPr>
        <w:tab/>
      </w:r>
      <w:r w:rsidRPr="00081E03">
        <w:rPr>
          <w:rFonts w:ascii="Times New Roman" w:hAnsi="Times New Roman" w:cs="Times New Roman"/>
          <w:sz w:val="24"/>
          <w:szCs w:val="24"/>
        </w:rPr>
        <w:t>Условное обозначение типов контрольных заданий:</w:t>
      </w:r>
    </w:p>
    <w:p w:rsidR="00E50AC5" w:rsidRPr="00081E03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Cs/>
          <w:sz w:val="24"/>
          <w:szCs w:val="24"/>
        </w:rPr>
        <w:t>П– практическое задание;</w:t>
      </w:r>
    </w:p>
    <w:p w:rsidR="00981250" w:rsidRPr="00081E03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Cs/>
          <w:sz w:val="24"/>
          <w:szCs w:val="24"/>
        </w:rPr>
        <w:t>Р – расчетное задание</w:t>
      </w:r>
      <w:r w:rsidR="00264F32" w:rsidRPr="00081E03">
        <w:rPr>
          <w:rFonts w:ascii="Times New Roman" w:eastAsia="Times New Roman" w:hAnsi="Times New Roman" w:cs="Times New Roman"/>
          <w:bCs/>
          <w:sz w:val="24"/>
          <w:szCs w:val="24"/>
        </w:rPr>
        <w:t>, выполненное в электронных таблицах</w:t>
      </w:r>
      <w:r w:rsidR="007B2C39" w:rsidRPr="00081E0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64F32" w:rsidRPr="00081E03" w:rsidRDefault="00264F32" w:rsidP="00264F32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Cs/>
          <w:sz w:val="24"/>
          <w:szCs w:val="24"/>
        </w:rPr>
        <w:t>РГ – расчетно-графическое задание, выполненное в электронных таблицах;</w:t>
      </w:r>
    </w:p>
    <w:p w:rsidR="00981250" w:rsidRPr="00081E03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Cs/>
          <w:sz w:val="24"/>
          <w:szCs w:val="24"/>
        </w:rPr>
        <w:t>Т – тестирование</w:t>
      </w:r>
      <w:r w:rsidR="007B2C39" w:rsidRPr="00081E0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64F32" w:rsidRPr="00081E03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1E03">
        <w:rPr>
          <w:rFonts w:ascii="Times New Roman" w:eastAsia="Times New Roman" w:hAnsi="Times New Roman" w:cs="Times New Roman"/>
          <w:bCs/>
          <w:sz w:val="24"/>
          <w:szCs w:val="24"/>
        </w:rPr>
        <w:t>У –</w:t>
      </w:r>
      <w:r w:rsidR="006968E6" w:rsidRPr="00081E03">
        <w:rPr>
          <w:rFonts w:ascii="Times New Roman" w:eastAsia="Times New Roman" w:hAnsi="Times New Roman" w:cs="Times New Roman"/>
          <w:bCs/>
          <w:sz w:val="24"/>
          <w:szCs w:val="24"/>
        </w:rPr>
        <w:t xml:space="preserve">  устный и (или) письменный ответ на вопрос</w:t>
      </w:r>
      <w:r w:rsidR="00E50AC5" w:rsidRPr="00081E0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97793" w:rsidRPr="00081E0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B97793" w:rsidRPr="00081E0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81E0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ab"/>
        <w:tblW w:w="15927" w:type="dxa"/>
        <w:tblLayout w:type="fixed"/>
        <w:tblLook w:val="04A0"/>
      </w:tblPr>
      <w:tblGrid>
        <w:gridCol w:w="4992"/>
        <w:gridCol w:w="683"/>
        <w:gridCol w:w="683"/>
        <w:gridCol w:w="684"/>
        <w:gridCol w:w="683"/>
        <w:gridCol w:w="684"/>
        <w:gridCol w:w="683"/>
        <w:gridCol w:w="684"/>
        <w:gridCol w:w="683"/>
        <w:gridCol w:w="683"/>
        <w:gridCol w:w="684"/>
        <w:gridCol w:w="683"/>
        <w:gridCol w:w="684"/>
        <w:gridCol w:w="683"/>
        <w:gridCol w:w="684"/>
        <w:gridCol w:w="683"/>
        <w:gridCol w:w="684"/>
      </w:tblGrid>
      <w:tr w:rsidR="00AC38C1" w:rsidRPr="008931AE" w:rsidTr="00BE52F4">
        <w:trPr>
          <w:tblHeader/>
        </w:trPr>
        <w:tc>
          <w:tcPr>
            <w:tcW w:w="4992" w:type="dxa"/>
            <w:vMerge w:val="restart"/>
            <w:vAlign w:val="center"/>
          </w:tcPr>
          <w:p w:rsidR="00AC38C1" w:rsidRPr="008931AE" w:rsidRDefault="00AC38C1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8931AE" w:rsidRDefault="00AC38C1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10935" w:type="dxa"/>
            <w:gridSpan w:val="16"/>
            <w:vAlign w:val="center"/>
          </w:tcPr>
          <w:p w:rsidR="00AC38C1" w:rsidRPr="008931AE" w:rsidRDefault="00AC38C1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 w:rsidRPr="008931AE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607A58" w:rsidRPr="008931AE" w:rsidTr="00607A58">
        <w:trPr>
          <w:tblHeader/>
        </w:trPr>
        <w:tc>
          <w:tcPr>
            <w:tcW w:w="4992" w:type="dxa"/>
            <w:vMerge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У8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З7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З8</w:t>
            </w:r>
          </w:p>
        </w:tc>
      </w:tr>
      <w:tr w:rsidR="00EF711A" w:rsidRPr="008931AE" w:rsidTr="00FD417C">
        <w:tc>
          <w:tcPr>
            <w:tcW w:w="15927" w:type="dxa"/>
            <w:gridSpan w:val="17"/>
            <w:vAlign w:val="center"/>
          </w:tcPr>
          <w:p w:rsidR="00EF711A" w:rsidRPr="008931AE" w:rsidRDefault="00EF711A" w:rsidP="0016119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8931AE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 1.1.  Понятие и сущность информационных технологий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1.2.  </w:t>
            </w:r>
            <w:r w:rsidR="008931AE" w:rsidRPr="008931AE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информационных технологий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1.3.  </w:t>
            </w:r>
            <w:r w:rsidR="008931AE" w:rsidRPr="008931AE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информационных технологий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У, 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  Компьютерные сети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У,Т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У,Т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У,Т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51B7A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1.5. </w:t>
            </w:r>
            <w:r w:rsidRPr="00651B7A">
              <w:rPr>
                <w:rFonts w:ascii="Times New Roman" w:hAnsi="Times New Roman" w:cs="Times New Roman"/>
                <w:sz w:val="24"/>
                <w:szCs w:val="24"/>
              </w:rPr>
              <w:t>Компьютерные вирусы. Защита информации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1A" w:rsidRPr="008931AE" w:rsidTr="00FD417C">
        <w:trPr>
          <w:trHeight w:val="427"/>
        </w:trPr>
        <w:tc>
          <w:tcPr>
            <w:tcW w:w="15927" w:type="dxa"/>
            <w:gridSpan w:val="17"/>
            <w:vAlign w:val="center"/>
          </w:tcPr>
          <w:p w:rsidR="00EF711A" w:rsidRPr="008931AE" w:rsidRDefault="00EF711A" w:rsidP="0016119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</w:t>
            </w:r>
            <w:r w:rsidR="008931AE"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Технологии создания и преобразования информационных объектов в экономической сфере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2.1. </w:t>
            </w:r>
            <w:r w:rsidR="008931AE" w:rsidRPr="008931AE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информации в  текстовом редакторе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 2.2. </w:t>
            </w: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Р, РГ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 2.3. </w:t>
            </w:r>
            <w:r w:rsidR="008931AE"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создания и обработки графической информации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1A" w:rsidRPr="008931AE" w:rsidTr="00FD417C">
        <w:tc>
          <w:tcPr>
            <w:tcW w:w="15927" w:type="dxa"/>
            <w:gridSpan w:val="17"/>
            <w:vAlign w:val="center"/>
          </w:tcPr>
          <w:p w:rsidR="00EF711A" w:rsidRPr="008931AE" w:rsidRDefault="00EF711A" w:rsidP="0016119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Финансово-экономические расчеты в системе электронных таблиц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 </w:t>
            </w: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Встроенные финансовые функции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 </w:t>
            </w: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Решение финансово-экономических задач с применением  встроенных функций</w:t>
            </w: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Т, РГ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F711A" w:rsidRPr="008931AE" w:rsidTr="00FD417C">
        <w:tc>
          <w:tcPr>
            <w:tcW w:w="15927" w:type="dxa"/>
            <w:gridSpan w:val="17"/>
            <w:tcBorders>
              <w:right w:val="single" w:sz="4" w:space="0" w:color="auto"/>
            </w:tcBorders>
            <w:vAlign w:val="center"/>
          </w:tcPr>
          <w:p w:rsidR="00EF711A" w:rsidRPr="008931AE" w:rsidRDefault="00EF711A" w:rsidP="0016119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Автоматизированная обработка информации в профессиональной деятельности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607A58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  4.1.  </w:t>
            </w: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Автоматизация бухгалтерской деятельности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П,Т</w:t>
            </w:r>
          </w:p>
        </w:tc>
      </w:tr>
      <w:tr w:rsidR="008931AE" w:rsidRPr="008931AE" w:rsidTr="008931AE">
        <w:tc>
          <w:tcPr>
            <w:tcW w:w="15927" w:type="dxa"/>
            <w:gridSpan w:val="17"/>
          </w:tcPr>
          <w:p w:rsidR="008931AE" w:rsidRPr="008931AE" w:rsidRDefault="008931AE" w:rsidP="00161199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8931AE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>Тема 5.1. Представления о технических и программных средствах телекоммуникационных технологий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607A58" w:rsidRPr="008931AE" w:rsidTr="00607A58">
        <w:tc>
          <w:tcPr>
            <w:tcW w:w="4992" w:type="dxa"/>
          </w:tcPr>
          <w:p w:rsidR="00607A58" w:rsidRPr="008931AE" w:rsidRDefault="008931AE" w:rsidP="00161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5.2. </w:t>
            </w:r>
            <w:r w:rsidRPr="00893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4350B5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4350B5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07A58" w:rsidRPr="008931AE" w:rsidRDefault="004350B5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3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607A58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4" w:type="dxa"/>
            <w:vAlign w:val="center"/>
          </w:tcPr>
          <w:p w:rsidR="00607A58" w:rsidRPr="008931AE" w:rsidRDefault="00161199" w:rsidP="0016119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</w:tbl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415662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2B1C26" w:rsidRPr="00415662">
        <w:rPr>
          <w:rFonts w:ascii="Times New Roman" w:hAnsi="Times New Roman" w:cs="Times New Roman"/>
          <w:b/>
          <w:sz w:val="24"/>
          <w:szCs w:val="24"/>
        </w:rPr>
        <w:t>. Система оценки образовательных достижений обучающихся</w:t>
      </w:r>
    </w:p>
    <w:p w:rsidR="002B1C26" w:rsidRPr="00415662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415662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работы студентов на занятиях, в т.ч. практических;</w:t>
      </w:r>
    </w:p>
    <w:p w:rsidR="002B1C26" w:rsidRPr="00415662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выполнения внеаудиторной самостоятельной работы;</w:t>
      </w:r>
    </w:p>
    <w:p w:rsidR="002B1C26" w:rsidRPr="00415662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контрольн</w:t>
      </w:r>
      <w:r w:rsidR="00DE2B25" w:rsidRPr="00415662">
        <w:rPr>
          <w:rFonts w:ascii="Times New Roman" w:hAnsi="Times New Roman" w:cs="Times New Roman"/>
          <w:sz w:val="24"/>
          <w:szCs w:val="24"/>
        </w:rPr>
        <w:t>ых</w:t>
      </w:r>
      <w:r w:rsidRPr="0041566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420267" w:rsidRPr="00415662">
        <w:rPr>
          <w:rFonts w:ascii="Times New Roman" w:hAnsi="Times New Roman" w:cs="Times New Roman"/>
          <w:sz w:val="24"/>
          <w:szCs w:val="24"/>
        </w:rPr>
        <w:t xml:space="preserve"> (в форме тестирования)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2B1C26" w:rsidRPr="00415662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CA4375" w:rsidRPr="00415662">
        <w:rPr>
          <w:rFonts w:ascii="Times New Roman" w:hAnsi="Times New Roman" w:cs="Times New Roman"/>
          <w:sz w:val="24"/>
          <w:szCs w:val="24"/>
        </w:rPr>
        <w:t>итоговой оценки по дисциплине</w:t>
      </w:r>
      <w:r w:rsidRPr="00415662">
        <w:rPr>
          <w:rFonts w:ascii="Times New Roman" w:hAnsi="Times New Roman" w:cs="Times New Roman"/>
          <w:sz w:val="24"/>
          <w:szCs w:val="24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415662">
        <w:rPr>
          <w:rFonts w:ascii="Times New Roman" w:hAnsi="Times New Roman" w:cs="Times New Roman"/>
          <w:sz w:val="24"/>
          <w:szCs w:val="24"/>
        </w:rPr>
        <w:t>уется</w:t>
      </w:r>
      <w:r w:rsidRPr="00415662">
        <w:rPr>
          <w:rFonts w:ascii="Times New Roman" w:hAnsi="Times New Roman" w:cs="Times New Roman"/>
          <w:sz w:val="24"/>
          <w:szCs w:val="24"/>
        </w:rPr>
        <w:t xml:space="preserve"> следующ</w:t>
      </w:r>
      <w:r w:rsidR="006F371E" w:rsidRPr="00415662">
        <w:rPr>
          <w:rFonts w:ascii="Times New Roman" w:hAnsi="Times New Roman" w:cs="Times New Roman"/>
          <w:sz w:val="24"/>
          <w:szCs w:val="24"/>
        </w:rPr>
        <w:t xml:space="preserve">ая </w:t>
      </w:r>
      <w:r w:rsidRPr="00415662">
        <w:rPr>
          <w:rFonts w:ascii="Times New Roman" w:hAnsi="Times New Roman" w:cs="Times New Roman"/>
          <w:sz w:val="24"/>
          <w:szCs w:val="24"/>
        </w:rPr>
        <w:t xml:space="preserve"> шкал</w:t>
      </w:r>
      <w:r w:rsidR="006F371E" w:rsidRPr="00415662">
        <w:rPr>
          <w:rFonts w:ascii="Times New Roman" w:hAnsi="Times New Roman" w:cs="Times New Roman"/>
          <w:sz w:val="24"/>
          <w:szCs w:val="24"/>
        </w:rPr>
        <w:t>а</w:t>
      </w:r>
      <w:r w:rsidRPr="00415662">
        <w:rPr>
          <w:rFonts w:ascii="Times New Roman" w:hAnsi="Times New Roman" w:cs="Times New Roman"/>
          <w:bCs/>
          <w:sz w:val="24"/>
          <w:szCs w:val="24"/>
        </w:rPr>
        <w:t xml:space="preserve"> оценки образовательных достижений</w:t>
      </w:r>
      <w:r w:rsidRPr="00415662">
        <w:rPr>
          <w:rFonts w:ascii="Times New Roman" w:hAnsi="Times New Roman" w:cs="Times New Roman"/>
          <w:sz w:val="24"/>
          <w:szCs w:val="24"/>
        </w:rPr>
        <w:t>:</w:t>
      </w:r>
    </w:p>
    <w:p w:rsidR="00C35BBB" w:rsidRPr="00415662" w:rsidRDefault="00C35BBB" w:rsidP="004D03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1B" w:rsidRPr="00415662" w:rsidRDefault="004D031B" w:rsidP="004D03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415662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C00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415662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415662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415662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415662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415662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5675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415662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415662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Pr="00415662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DA5C60" w:rsidRPr="00415662" w:rsidRDefault="00B82B69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</w:t>
      </w:r>
      <w:r w:rsidR="002B1C26" w:rsidRPr="00415662">
        <w:rPr>
          <w:rFonts w:ascii="Times New Roman" w:hAnsi="Times New Roman" w:cs="Times New Roman"/>
          <w:b/>
          <w:sz w:val="24"/>
          <w:szCs w:val="24"/>
        </w:rPr>
        <w:t xml:space="preserve">. Структура контрольных заданий </w:t>
      </w:r>
      <w:r w:rsidR="00567544" w:rsidRPr="00415662">
        <w:rPr>
          <w:rFonts w:ascii="Times New Roman" w:hAnsi="Times New Roman" w:cs="Times New Roman"/>
          <w:b/>
          <w:sz w:val="24"/>
          <w:szCs w:val="24"/>
        </w:rPr>
        <w:t>для текущего контроля</w:t>
      </w:r>
    </w:p>
    <w:p w:rsidR="00D31EF5" w:rsidRPr="0041566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6.1. Тестовое задание по теме 1.1 «Понятие и сущность информационных технологий»</w:t>
      </w:r>
    </w:p>
    <w:p w:rsidR="00D31EF5" w:rsidRPr="00415662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0927D5" w:rsidRPr="005969A7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общество, в котором информация является существенным и необходимым элементом для быстрого развития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данные – это числа или текст, введенные в компьютер</w:t>
      </w:r>
    </w:p>
    <w:p w:rsidR="000927D5" w:rsidRPr="005969A7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данные – это информация, зафиксированная на машинном носителе информации или введенная в компьютер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0927D5" w:rsidRPr="005969A7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клавиатуры, монитора и мыши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способ взаимодействия пользователя и компьютера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Выберите правильное определение информационных технологий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наука об использовании информации в технологических процессах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технология </w:t>
      </w:r>
      <w:r>
        <w:rPr>
          <w:rFonts w:ascii="Times New Roman" w:hAnsi="Times New Roman" w:cs="Times New Roman"/>
          <w:sz w:val="24"/>
          <w:szCs w:val="24"/>
        </w:rPr>
        <w:t>создани</w:t>
      </w:r>
      <w:r w:rsidRPr="006A775D">
        <w:rPr>
          <w:rFonts w:ascii="Times New Roman" w:hAnsi="Times New Roman" w:cs="Times New Roman"/>
          <w:sz w:val="24"/>
          <w:szCs w:val="24"/>
        </w:rPr>
        <w:t>я информационных продуктов</w:t>
      </w:r>
    </w:p>
    <w:p w:rsidR="000927D5" w:rsidRPr="000D2F50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информационная технология – это организованная совокупность процессов, элементов, устройств и методов, используемых для обработки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– это технологически обоснованные приемы и методы обработки информации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базовую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расчета заработной платы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математических вычислений алгебраических выражений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технология работы в пакете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0927D5" w:rsidRPr="000D2F50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программирования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функциональную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программирования на языках высокого уровня</w:t>
      </w:r>
    </w:p>
    <w:p w:rsidR="000927D5" w:rsidRPr="000D2F50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автоматизированного проектирования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редактирования звуковых файлов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корректирования цветовой гаммы графических файлов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Распределенные информационные технологии – это…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технологии, для работы которых требуется компьютерная сеть, а информация и программы для ее обработки распределены по различным компьютерам сети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работы в глобальных компьютерных сетях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передачи данных в компьютерных сетях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распределяющие информационные ресурсы между различными прикладными программами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Локальные информационные технологии – это…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в локальной сети предприятия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использующие программы с локальными данными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у которых вся информация сосредоточена в локальной сети предприятия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технологии, у которых вся обработка информации сосредоточена в одном компьютере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Объектно-ориентированные информационные технологии это: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использующие объективно верные данные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для обработки конкретных объектов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информационные технологии, использующие объекты и методы работы с ними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создания программных объектов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Информационные технологии конечного пользователя – это: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подготовки данных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технологии работы за монитором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пользователей компьютерных сетей работающих на концах линий связи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Автоматизированная система функционирует…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сети Интернет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корпоративной сети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при участии человека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автоматически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Интегрированная автоматизированная система образуется…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базе Интернет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из отдельных систем и комплексов, объединенных в единую систему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на системных разработках фирмы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основе определенной базы данных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Экспертные системы – это…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информационно-справочные системы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системы, которые помогают специалистам принимать решения в какой-либо области знаний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проектирования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электронные  справочники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ГИС - системы - это…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черчения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документооборота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автоматизированные системы управления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автоматизированные системы, представляющие картографическую информацию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Информационные системы – это…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массивы данных об объектах реального мира с программно-аппаратными средствами для их обработки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программы для обработки большого количества статистических данных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программно-аппаратные средства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массивы данных об объектах реального мира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Сбор, хранение, обработку, поиск и выдачу информации обеспечивают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экспертные системы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автоматизации проектирования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свободные системы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унифицированных систем документации, схем информационных потоков, циркулирующих в организации, а также методология построения баз данных называется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информационным обеспечением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правовым обеспечением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программным обеспечением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Основная цель информационной технологии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 хранения, обработки и передачи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получение необходимой выходной информации в результате переработки первичной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передача информации в другую систему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переработка выходной информации для коррекции входной информации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об объектах и явлениях окружающей среды, их свойствах и состоянии называются 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информацией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технологией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Большинство современных графических процессоров удовлетворяют стандарту пользовательского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командного интерфейса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WIMP-интерфейса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 использования текстовых редакторов, разработанных для использования в среде Windows, основана на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SlLK-интерфейсе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общественном интерфейсе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командном интерфейсе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WIMP-интерфейсе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Выберите правильную последовательность этапов развития информационных технологий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электрическая, механическая, компьютерная, электронная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механическая, электронная, электрическая, компьютерная</w:t>
      </w:r>
    </w:p>
    <w:p w:rsidR="000927D5" w:rsidRPr="00246309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ручная, механическая, электрическая, электронная, компьютерная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электронная, механическая, электрическая, компьютерная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Организацию и поддержку коммуникационных процессов как внутри фирмы, так и с внешней средой на базе компьютерных сетей и других современных средств передачи и работы с информацией обеспечивает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искусственного интеллекта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экспертных систем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информационная технология автоматизированного офиса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гипертекстовая технология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отрицательную тенденцию в развитии информационного общества: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 приоритет информации по сравнению с другими ресурсами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все большее влияние оказывают на общество средства массовой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приобретет глобальный характер, охватывая все сферы социальной деятельности человека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формируется информационное единство всей человеческой цивилизации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речевой команды характерна для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системного 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SILK-интерфейса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мультимедиа технология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явления, называется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информатизацией общества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 ресурсом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Системы, служащие для автоматизации функций производственного персонала, называются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организационного управления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автоматизированного проектирования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ИС управления производством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ИС управления технологическими процессами 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выдачи на экран системного приглашения для ввода команды характерна для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Информатизация общества способствует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возникновению большого количества избыточной информации, затрудняющей восприятие информации, полезной для потребителя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возникновению экономических, политических, социальных барьеров, препятствующих распространению информации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созданию условий для удовлетворения информационных потребностей общества на основе формирования и использования информационных ресурсов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развитию информационного кризиса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Информационный кризис проявляется в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глобальном характере информационных технологий, охватывающих все сферы социальной деятельности человека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противоречии между ограниченными возможностями человека по восприятию и переработке информации и существующими мощными потоками и массивами  хранящейся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приоритета информации по сравнению с другими ресурсами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вложении значительных финансовых средств  в информатизацию, как государственную, так и частную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Знания, материализовавшиеся в виде документов, баз данных, баз знаний, алгоритмов, компьютерных программ, а также произведений искусства, литературы, науки, называются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информационными технологиями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финансовыми ресурсами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природными ресурсами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информационными ресурсами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Подсистема – это: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часть системы, выделенная по какому-либо признаку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один из этапов разработки информационной системы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отдельная операция, приводящая к созданию программного продукта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средство, обеспечивающее связь между отдельными составляющими системы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Экспертная система, задачей которой является идентификация критических ситуаций в предметной области на основе интерпретации данных, называется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прогнозированием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программированием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мониторингом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диагностикой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Знания, подготовленные людьми для социального использования в обществе и зафиксированные на материальном носителе, называются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 ресурсом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представить текст как многомерный, с иерархической структурой, называется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технологией мультимедиа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гипертекстовой технологией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интегрированной технологией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супертекстовой технологией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Система, объединяющая возможности компьютера со знаниями и опытом специалиста в такой форме, что может предложить разумный совет или осуществить разумное решение поставленной задачи, называется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системой управления базами данных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информационно-поисковой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управленческой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экспертной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Системный интерфейс – это 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комплекс стандартных процедур обработки данных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вычисления, включающие арифметические и логические операции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набор приемов взаимодействия с компьютером, который реализуется операционной системой или ее надстройкой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набор операций, выполняемых над данными, дающий возможность получить новые данные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Способность средств вычислительной техники или автоматизированной системы обеспечивать неизменность вида и качества информации в условиях случайного искажения или угрозы разрушения – это 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безопасность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целостность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конкурентно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</w:rPr>
        <w:t>способность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надежность информации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Информационная система – это: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четко определенных целенаправленных действий персонала по переработке информации на компьютере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взаимосвязанная совокупность средств, методов и персонала, используемых для хранения, обработки и выдачи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стандартных для любой программой среды приемов работы, приводящих к выполнению поставленной цели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компьютер, оснащенный специальными программными средствами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программ, разработанных при создании конкретной информационной системы, называется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специальным программным обеспечением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общесистемным программным обеспечением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математическим обеспечением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Гипертекстовая технология заключается в том, что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 представляется в виде одной длинной строки символов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текст представляется как многомерный, т.е. с иерархической структурой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отображается в виде повторяющихся участков текста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представляет собой двухмерный массив строк и столбцов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Назначение подсистемы информационного обеспечения состоит в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диалогового режима работы компьютера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организации защиты информации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развития телекоммуникаций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своевременном формировании и выдаче достоверной информации для принятия управленческих решений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Организационное обеспечение информационной системы регламентирует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отбор показателей, необходимых для принятия управленческих решений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форму обследования всех функциональных подразделений фирмы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методологию создания концептуальных моделей, отражающих взаимосвязь информации</w:t>
      </w:r>
    </w:p>
    <w:p w:rsidR="000927D5" w:rsidRPr="00547C7A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взаимодействие работников с техническими средствами и между собой в процессе разработки и эксплуатации информационной системы</w:t>
      </w:r>
    </w:p>
    <w:p w:rsidR="000927D5" w:rsidRPr="006A775D" w:rsidRDefault="000927D5" w:rsidP="000927D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Система, позволяющая решать проблемы информационно-законодательного  обеспечения организаций и предприятий, относится к классу систем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информационно-решающих</w:t>
      </w:r>
    </w:p>
    <w:p w:rsidR="000927D5" w:rsidRPr="00B574A1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4A1">
        <w:rPr>
          <w:rFonts w:ascii="Times New Roman" w:hAnsi="Times New Roman" w:cs="Times New Roman"/>
          <w:b/>
          <w:sz w:val="24"/>
          <w:szCs w:val="24"/>
        </w:rPr>
        <w:t>информационно-правовых</w:t>
      </w:r>
    </w:p>
    <w:p w:rsidR="000927D5" w:rsidRPr="006A775D" w:rsidRDefault="000927D5" w:rsidP="000927D5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бухгалтерских</w:t>
      </w:r>
    </w:p>
    <w:p w:rsidR="000927D5" w:rsidRPr="006A775D" w:rsidRDefault="000927D5" w:rsidP="000927D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927D5" w:rsidRPr="006A775D" w:rsidRDefault="000927D5" w:rsidP="000927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0927D5" w:rsidRPr="006A775D" w:rsidRDefault="000927D5" w:rsidP="000927D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927D5" w:rsidRPr="006A775D" w:rsidRDefault="000927D5" w:rsidP="000927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Pr="00415662">
        <w:rPr>
          <w:rFonts w:ascii="Times New Roman" w:hAnsi="Times New Roman" w:cs="Times New Roman"/>
          <w:sz w:val="24"/>
          <w:szCs w:val="24"/>
        </w:rPr>
        <w:t>З1, З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5662">
        <w:rPr>
          <w:rFonts w:ascii="Times New Roman" w:hAnsi="Times New Roman" w:cs="Times New Roman"/>
          <w:sz w:val="24"/>
          <w:szCs w:val="24"/>
        </w:rPr>
        <w:t>, З8</w:t>
      </w:r>
      <w:r w:rsidRPr="006A775D">
        <w:rPr>
          <w:rFonts w:ascii="Times New Roman" w:hAnsi="Times New Roman" w:cs="Times New Roman"/>
          <w:sz w:val="24"/>
          <w:szCs w:val="24"/>
        </w:rPr>
        <w:t>.</w:t>
      </w:r>
    </w:p>
    <w:p w:rsidR="000927D5" w:rsidRPr="006A775D" w:rsidRDefault="000927D5" w:rsidP="000927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0927D5" w:rsidRPr="006A775D" w:rsidRDefault="000927D5" w:rsidP="000927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0927D5" w:rsidRDefault="000927D5" w:rsidP="000927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D83771" w:rsidRPr="00D83771" w:rsidRDefault="00D83771" w:rsidP="00D83771">
      <w:pPr>
        <w:rPr>
          <w:rFonts w:ascii="Times New Roman" w:hAnsi="Times New Roman" w:cs="Times New Roman"/>
          <w:sz w:val="24"/>
          <w:szCs w:val="24"/>
        </w:rPr>
      </w:pPr>
      <w:r w:rsidRPr="00D83771">
        <w:rPr>
          <w:rFonts w:ascii="Times New Roman" w:hAnsi="Times New Roman" w:cs="Times New Roman"/>
          <w:sz w:val="24"/>
          <w:szCs w:val="24"/>
        </w:rPr>
        <w:t xml:space="preserve">Ответы на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3771">
        <w:rPr>
          <w:rFonts w:ascii="Times New Roman" w:hAnsi="Times New Roman" w:cs="Times New Roman"/>
          <w:sz w:val="24"/>
          <w:szCs w:val="24"/>
        </w:rPr>
        <w:t>естовое задание по теме 1.1 «Понятие и сущность информационных технологий»</w:t>
      </w:r>
      <w:r w:rsidR="00ED0F7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CB556A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A" w:rsidRPr="00D83771" w:rsidTr="00F5511A">
        <w:tc>
          <w:tcPr>
            <w:tcW w:w="1384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CB556A" w:rsidRPr="00D83771" w:rsidRDefault="00CB556A" w:rsidP="00D8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56A" w:rsidRPr="00D83771" w:rsidRDefault="00CB556A" w:rsidP="00F5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EF5" w:rsidRPr="007B695A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7B695A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6.2. </w:t>
      </w:r>
      <w:r w:rsidRPr="007B695A">
        <w:rPr>
          <w:rFonts w:ascii="Times New Roman" w:hAnsi="Times New Roman" w:cs="Times New Roman"/>
          <w:b/>
          <w:sz w:val="24"/>
          <w:szCs w:val="24"/>
        </w:rPr>
        <w:t>Тестовое задание по теме 1.2 «</w:t>
      </w:r>
      <w:r w:rsidR="007B695A" w:rsidRPr="007B695A">
        <w:rPr>
          <w:rFonts w:ascii="Times New Roman" w:hAnsi="Times New Roman" w:cs="Times New Roman"/>
          <w:b/>
          <w:sz w:val="24"/>
          <w:szCs w:val="24"/>
        </w:rPr>
        <w:t>Техническое обеспечение информационных технологий</w:t>
      </w:r>
      <w:r w:rsidRPr="007B695A">
        <w:rPr>
          <w:rFonts w:ascii="Times New Roman" w:hAnsi="Times New Roman" w:cs="Times New Roman"/>
          <w:b/>
          <w:sz w:val="24"/>
          <w:szCs w:val="24"/>
        </w:rPr>
        <w:t>»</w:t>
      </w:r>
    </w:p>
    <w:p w:rsidR="00D31EF5" w:rsidRPr="007B695A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7B695A" w:rsidRPr="00DC1686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техническое обеспечение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Пластиковая карточка – это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современное средство телекоммуникации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 ЭВМ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КЭШ-память</w:t>
      </w:r>
    </w:p>
    <w:p w:rsidR="007B695A" w:rsidRPr="00DC1686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lastRenderedPageBreak/>
        <w:t>машинный носитель информации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7B695A" w:rsidRPr="00DC1686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терминал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браузер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шлюз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 комплекс технических средств, обеспечивающих работу системы, входят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устройства сбора, накопления, обработки, передачи и вывода информации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средства моделирования процессов управления системой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техническая документация на разработку программных средств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документация по использованию информационных технологий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выключении компьютера вся информация стирается ...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флешке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CD-ROM диске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Кэш-память – это…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предназначенная для долговременного хранения информации, независимо от того, работает ЭВМ или нет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это сверхоперативная память, в которой хранятся наиболее часто используемые участки оперативной памяти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хранятся системные файлы операционной системы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обрабатывается одна программа в данный момент времени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исполняемые в данный момент времени программы и данные, с которыми они непосредственно работает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обладающее наибольшей скоростью обмена информацией…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флешка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CD-ROM дисковод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микросхемы оперативной памяти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</w:t>
      </w:r>
      <w:r w:rsidR="00E51F8F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 устройство обладает наименьшей скоростью обмена  информацией?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  <w:lang w:val="en-US"/>
        </w:rPr>
        <w:t>CD-ROM</w:t>
      </w:r>
      <w:r w:rsidRPr="007B695A">
        <w:rPr>
          <w:rFonts w:ascii="Times New Roman" w:hAnsi="Times New Roman" w:cs="Times New Roman"/>
          <w:sz w:val="24"/>
          <w:szCs w:val="24"/>
        </w:rPr>
        <w:t xml:space="preserve"> дисковод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дисковод для гибких дисков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микросхемы оперативной памяти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Объем оперативной памяти современного ПК выражается в…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Гигабайтах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Килобайтах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Байтах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Битах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Что из перечисленного не является носителем информации?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книга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диск с играми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звуковая плата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Скорость работы процессора определяется…</w:t>
      </w:r>
    </w:p>
    <w:p w:rsidR="007B695A" w:rsidRPr="00E51F8F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тактовой частотой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наличием USB-порта на компьютере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Внешняя память служит для ...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информации внутри ЭВМ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оперативной, часто изменяющейся информации в процессе решения задачи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долговременного хранения информации независимо от того, работает ЭВМ или нет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Винчестер предназначен для ...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для постоянного хранения информации, часто используемой при работе на компьютере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подключения периферийных устройств к магистрали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управления работой ЭВМ по заданной программе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одной программы в заданный момент времени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жесткий диск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Главная характеристика микропроцессора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быстродействие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теплоотдача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энергопотребление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Периферийные устройства выполняют следующие функции…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управление работой ЭВМ по заданной программе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хранение информации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ввод и вы</w:t>
      </w:r>
      <w:r w:rsidR="002772A3">
        <w:rPr>
          <w:rFonts w:ascii="Times New Roman" w:hAnsi="Times New Roman" w:cs="Times New Roman"/>
          <w:b/>
          <w:sz w:val="24"/>
          <w:szCs w:val="24"/>
        </w:rPr>
        <w:t>вод</w:t>
      </w:r>
      <w:r w:rsidRPr="002772A3">
        <w:rPr>
          <w:rFonts w:ascii="Times New Roman" w:hAnsi="Times New Roman" w:cs="Times New Roman"/>
          <w:b/>
          <w:sz w:val="24"/>
          <w:szCs w:val="24"/>
        </w:rPr>
        <w:t xml:space="preserve"> информации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обработку информации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Устройством ввода является…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 xml:space="preserve">сканер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принтер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дисплей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графопостроитель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устройство ЭВМ относится к внешним...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арифметико-логическое устройство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центральный процессор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оперативная память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устройствам вывода информации относится...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клавиатура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монитор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которое может быть использовано для передачи изображения на компьютер…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сканер 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цифровая видеокамера</w:t>
      </w:r>
      <w:r w:rsidRPr="007B695A">
        <w:rPr>
          <w:rFonts w:ascii="Times New Roman" w:hAnsi="Times New Roman" w:cs="Times New Roman"/>
          <w:sz w:val="24"/>
          <w:szCs w:val="24"/>
        </w:rPr>
        <w:tab/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цифровой фотоаппарат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все перечисленные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Основные параметры, характеризующие монитор (выбрать неверный ответ)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длина диагонали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максимальное разрешение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кадровой развертки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плотность записи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из перечисленных устройств не относится к конфигурации персонального компьютера?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сетевая карта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жесткий диск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видеокарта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USB Flash drive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проведении презентации к компьютеру подключается: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диапроектор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лазерный проектор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периферийным устройствам ПК относится: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мышь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процессор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материнская плата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Плоттер – это устройство для 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сканирования информации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считывания графической информации</w:t>
      </w:r>
    </w:p>
    <w:p w:rsidR="007B695A" w:rsidRPr="002772A3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вывода информации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ввода информации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Аппаратное подключение периферийного устройства к магистрали производится через...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регистр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контроллер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стример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Центральный процессор ПК размещается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на материнской плате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 специальном отсеке корпуса ПК, в стороне от системной платы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внутри накопителя на жестком диске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плате видеоадаптера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Порты, обеспечивающие беспроводное взаимодействие устройств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 xml:space="preserve">инфракрасные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параллельные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последовательные 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Разрешение  монитора – это…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количество точек, отображаемое на экране по вертикали и горизонтали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число цветовых оттенков, воспроизводимых на экране монитора  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обновления экрана монитора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 современных мониторов нет такого понятия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Разделение на планшетные, ручные, рулонные (барабанные) присуще…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сканерам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аудиоадаптерам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модемам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принтерам 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МФУ (многофункциональное устройство) – это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принтер, сканер, ксерокс, факс в одном устройстве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принтер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видеокамера 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Картридж – это…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 принтера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заменяемая кассета с красящим веществом для принтера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заменяемая кассета с красящим веществом для сканера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 сканера 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Айпад (iPad) – это</w:t>
      </w:r>
      <w:r w:rsidRPr="007B695A"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планшетный компьютер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модернизация компьютера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7B695A" w:rsidRPr="007B695A" w:rsidRDefault="007B695A" w:rsidP="007B695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Апгрейд – это…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планшетный компьютер</w:t>
      </w:r>
    </w:p>
    <w:p w:rsidR="007B695A" w:rsidRPr="00F5511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модернизация компьютера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7B695A" w:rsidRPr="007B695A" w:rsidRDefault="007B695A" w:rsidP="007B695A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D31EF5" w:rsidRPr="00415662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B695A">
        <w:rPr>
          <w:rFonts w:ascii="Times New Roman" w:hAnsi="Times New Roman" w:cs="Times New Roman"/>
          <w:sz w:val="24"/>
          <w:szCs w:val="24"/>
        </w:rPr>
        <w:t>4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32770E" w:rsidRPr="00415662">
        <w:rPr>
          <w:rFonts w:ascii="Times New Roman" w:hAnsi="Times New Roman" w:cs="Times New Roman"/>
          <w:sz w:val="24"/>
          <w:szCs w:val="24"/>
        </w:rPr>
        <w:t>20</w:t>
      </w:r>
      <w:r w:rsidRPr="00415662">
        <w:rPr>
          <w:rFonts w:ascii="Times New Roman" w:hAnsi="Times New Roman" w:cs="Times New Roman"/>
          <w:sz w:val="24"/>
          <w:szCs w:val="24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Время выполнения – 1</w:t>
      </w:r>
      <w:r w:rsidR="0032770E" w:rsidRPr="00415662">
        <w:rPr>
          <w:rFonts w:ascii="Times New Roman" w:hAnsi="Times New Roman" w:cs="Times New Roman"/>
          <w:sz w:val="24"/>
          <w:szCs w:val="24"/>
        </w:rPr>
        <w:t>5</w:t>
      </w:r>
      <w:r w:rsidRPr="00415662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9A0C06" w:rsidRDefault="009A0C06" w:rsidP="009A0C0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C06">
        <w:rPr>
          <w:rFonts w:ascii="Times New Roman" w:hAnsi="Times New Roman" w:cs="Times New Roman"/>
          <w:sz w:val="24"/>
          <w:szCs w:val="24"/>
        </w:rPr>
        <w:t>Ответы на Тестовое задание по теме 1.2 «Техническое обеспечение информационных технологий»</w:t>
      </w:r>
      <w:r w:rsidR="00ED0F72">
        <w:rPr>
          <w:rFonts w:ascii="Times New Roman" w:hAnsi="Times New Roman" w:cs="Times New Roman"/>
          <w:sz w:val="24"/>
          <w:szCs w:val="24"/>
        </w:rPr>
        <w:t>:</w:t>
      </w:r>
    </w:p>
    <w:p w:rsidR="00ED0F72" w:rsidRPr="009A0C06" w:rsidRDefault="00ED0F72" w:rsidP="009A0C0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9A0C06" w:rsidTr="00DC5C13">
        <w:tc>
          <w:tcPr>
            <w:tcW w:w="1384" w:type="dxa"/>
          </w:tcPr>
          <w:p w:rsidR="009A0C06" w:rsidRPr="00D83771" w:rsidRDefault="009A0C0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9A0C06" w:rsidRPr="00D83771" w:rsidRDefault="009A0C0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9A0C06" w:rsidRPr="00D83771" w:rsidRDefault="009A0C0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9A0C06" w:rsidRPr="00D83771" w:rsidRDefault="009A0C0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0C06" w:rsidRPr="00D83771" w:rsidTr="00DC5C13">
        <w:tc>
          <w:tcPr>
            <w:tcW w:w="1384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0C06" w:rsidRPr="00ED0F72" w:rsidRDefault="009A0C0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C06" w:rsidRPr="00415662" w:rsidRDefault="009A0C06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E20534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6.3. Устный ответ  по теме  1.3  </w:t>
      </w:r>
      <w:r w:rsidRPr="00E20534">
        <w:rPr>
          <w:rFonts w:ascii="Times New Roman" w:hAnsi="Times New Roman" w:cs="Times New Roman"/>
          <w:b/>
          <w:sz w:val="24"/>
          <w:szCs w:val="24"/>
        </w:rPr>
        <w:t>«</w:t>
      </w:r>
      <w:r w:rsidR="00C42B86" w:rsidRPr="00E20534">
        <w:rPr>
          <w:rFonts w:ascii="Times New Roman" w:hAnsi="Times New Roman" w:cs="Times New Roman"/>
          <w:b/>
          <w:sz w:val="24"/>
          <w:szCs w:val="24"/>
        </w:rPr>
        <w:t>Программное обеспечение информационных технологий</w:t>
      </w:r>
      <w:r w:rsidRPr="00E20534">
        <w:rPr>
          <w:rFonts w:ascii="Times New Roman" w:hAnsi="Times New Roman" w:cs="Times New Roman"/>
          <w:b/>
          <w:sz w:val="24"/>
          <w:szCs w:val="24"/>
        </w:rPr>
        <w:t>»</w:t>
      </w:r>
    </w:p>
    <w:p w:rsidR="00D31EF5" w:rsidRPr="00415662" w:rsidRDefault="00D31EF5" w:rsidP="00D31EF5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31EF5" w:rsidRPr="00415662" w:rsidRDefault="00D31EF5" w:rsidP="00D31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lastRenderedPageBreak/>
        <w:t>Дать устный или письменный ответ на несколько из  перечисленных вопросов: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Классификация программного обеспечения. 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>Файловая структура организации данных в компьютере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Интерфейс операционной системы, виды интерфейса. 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Понятие и состав системного программного обеспечения. </w:t>
      </w:r>
    </w:p>
    <w:p w:rsidR="00D31EF5" w:rsidRPr="00415662" w:rsidRDefault="00D31EF5" w:rsidP="00192BB3">
      <w:pPr>
        <w:pStyle w:val="a9"/>
        <w:numPr>
          <w:ilvl w:val="0"/>
          <w:numId w:val="4"/>
        </w:numPr>
        <w:jc w:val="both"/>
      </w:pPr>
      <w:r w:rsidRPr="00415662">
        <w:t>Пакеты прикладных программ: текстовые редакторы, электронные таблицы, системы управления базами данных.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Графические редакторы, их виды. 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Информационно-поисковые системы. 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>Интегрированные офисные пакеты.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>Основные форматы файлов.</w:t>
      </w:r>
    </w:p>
    <w:p w:rsidR="00D31EF5" w:rsidRPr="00415662" w:rsidRDefault="00D31EF5" w:rsidP="00192BB3">
      <w:pPr>
        <w:pStyle w:val="a9"/>
        <w:numPr>
          <w:ilvl w:val="0"/>
          <w:numId w:val="4"/>
        </w:numPr>
      </w:pPr>
      <w:r w:rsidRPr="00415662">
        <w:t xml:space="preserve"> Принципы адресации в электронных таблицах.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>Программы для Web-дизайна, браузеры.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 xml:space="preserve">Графические редакторы, их виды. 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>Антивирусные программы.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>Обучающие и учебные программы.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>Электронные словари, справочники, энциклопедии, правовые базы данных.</w:t>
      </w:r>
    </w:p>
    <w:p w:rsidR="00B55B6E" w:rsidRPr="00415662" w:rsidRDefault="00B55B6E" w:rsidP="00192BB3">
      <w:pPr>
        <w:pStyle w:val="a9"/>
        <w:numPr>
          <w:ilvl w:val="0"/>
          <w:numId w:val="4"/>
        </w:numPr>
      </w:pPr>
      <w:r w:rsidRPr="00415662">
        <w:t>Прикладные программы в экономике и бухгалтерии.</w:t>
      </w:r>
    </w:p>
    <w:p w:rsidR="00B55B6E" w:rsidRPr="00415662" w:rsidRDefault="00B55B6E" w:rsidP="00D31E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E20534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Контролируемые объекты: З5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D31EF5" w:rsidRPr="00415662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82305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6.4. Тестовое задание по теме 1.3  </w:t>
      </w:r>
      <w:r w:rsidRPr="00823052">
        <w:rPr>
          <w:rFonts w:ascii="Times New Roman" w:hAnsi="Times New Roman" w:cs="Times New Roman"/>
          <w:b/>
          <w:sz w:val="24"/>
          <w:szCs w:val="24"/>
        </w:rPr>
        <w:t>«</w:t>
      </w:r>
      <w:r w:rsidR="00E20534" w:rsidRPr="00823052">
        <w:rPr>
          <w:rFonts w:ascii="Times New Roman" w:hAnsi="Times New Roman" w:cs="Times New Roman"/>
          <w:b/>
          <w:sz w:val="24"/>
          <w:szCs w:val="24"/>
        </w:rPr>
        <w:t>Программное обеспечение информационных технологий</w:t>
      </w:r>
      <w:r w:rsidRPr="00823052">
        <w:rPr>
          <w:rFonts w:ascii="Times New Roman" w:hAnsi="Times New Roman" w:cs="Times New Roman"/>
          <w:b/>
          <w:sz w:val="24"/>
          <w:szCs w:val="24"/>
        </w:rPr>
        <w:t>»</w:t>
      </w:r>
    </w:p>
    <w:p w:rsidR="00D31EF5" w:rsidRPr="00415662" w:rsidRDefault="00D31EF5" w:rsidP="00D31EF5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Операционные системы, утилиты, программы технического обслуживания относятся к классу программного обеспечения…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игры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прикладное ПО специального назначения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системное ПО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системы программирования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Software - это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методическое обеспечение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обновления программ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 – это …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программа или данные на диске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единица измерения информации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в оперативной памяти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текст, распечатанный на принтере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Понятие документ в ОС Windows соответствует понятию…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устройство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файл данных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диск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каталог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Буфер обмена: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программа для поиска документов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используется для пересылки данных между документами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это файловый менеджер, в котором представлена иерархия папок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документ на рабочем столе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Тип (расширение) файла указывает на…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вид хранящейся информации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размер хранящейся информации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дату создания файла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Файловая система 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совокупность файлов, размещенных на технических носителях в соответствии с определенным набором правил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оборудование накопителей на дисках и магнитных лентах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 программа, обеспечивающая обслуживание файлов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Разные файлы могут иметь одинаковые имена…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имеют разный объем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различные дни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различное время суток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если они хранятся в разных каталогах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драйверы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архиваторы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Дефрагментация диска - используется для…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диска на наличие «сбойных» участков на поверхности диска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перемещения отдельных частей файлов, записывая их в последовательные секторы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клонирования диска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форматирования диска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Комплекс программ, предназначенных для разработки программ на конкретном языке программирования называется…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прикладные программы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офисные пакеты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системы программирования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файловым менеджером…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Total Commander</w:t>
      </w:r>
    </w:p>
    <w:p w:rsidR="009B6EC2" w:rsidRPr="00CD3CEC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Fi</w:t>
      </w:r>
      <w:r w:rsidRPr="00CD3CEC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D3CEC">
        <w:rPr>
          <w:rFonts w:ascii="Times New Roman" w:hAnsi="Times New Roman" w:cs="Times New Roman"/>
          <w:b/>
          <w:sz w:val="24"/>
          <w:szCs w:val="24"/>
        </w:rPr>
        <w:t>eReader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FAR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Norton Commander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9B6EC2" w:rsidRPr="00CD3CEC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Nod32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9B6EC2" w:rsidRPr="00CD3CEC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>Foxit Reader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Acrobat Reader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Утилиты - это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служебные программы, которые представляют ряд дополнительных услуг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программные продукты, предназначенные для разработки программного обеспечения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программный продукт, который делает общение пользователя с компьютером более комфортным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специальные устройства, находящиеся на системной плате компьютера и отвечающие за нормальное функционирование периферийных устройств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Драйверы устанавливаются на компьютер для…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увеличения быстродействия компьютера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обеспечения взаимодействия между компьютером и периферийным устройством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архивирования файлов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на наличие вирусов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процессором, внешними устройствами и обеспечивающие возможность работы других программ, называют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утилитами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драйверами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операционными системами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Компьютерная программа может управлять работой компьютера, если она находится 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гибком диске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CD-ROM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взаимодействия пользователя с компьютером</w:t>
      </w:r>
      <w:r w:rsidR="00CD3C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718">
        <w:rPr>
          <w:rFonts w:ascii="Times New Roman" w:hAnsi="Times New Roman" w:cs="Times New Roman"/>
          <w:b/>
          <w:sz w:val="24"/>
          <w:szCs w:val="24"/>
        </w:rPr>
        <w:t>и выполнение других программ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Укажите программное средство, являющееся операционной системой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MS Office 2000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FineReader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Windows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 Commander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Функции, выполняемые операционной системой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обеспечение организации и хранения файлов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подключение устройств ввода/вывода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организация обмена данными между компьютером и различными периферийными устройствами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диалога с пользователем, управление аппаратурой и ресурсами компьютера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 Windows поддерживает длинные имена файлов. Длинным именем файла считается 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без ограничения на количество символов в имени файла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латинскими буквами, не превышающее 255 символов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любое имя файла, не превышающее 255 символов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файла, не превышающее 216 символов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Главное меню открывается при нажатии 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кнопки ПУСК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ярлыка «Мой компьютер»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правой кнопки мыши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кнопки ПУСК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Стандартный интерфейс ОС Windows не имеет 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рабочего поля, рабочих инструментов (панелей инструментов)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справочной системы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элементов управления (свернуть, развернуть, скрыть и т.д.) 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строки ввода команды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Технология Plug and Play…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позволяет синхронизировать работу компьютера и устройства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позволяет новым устройствам автоматически настраиваться под конфигурацию данного компьютера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используется вместо внешних устройств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сохраняет данные на диске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Отметьте из приведенного списка программу, не являющуюся ОС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Dos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Unix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M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3F6718">
        <w:rPr>
          <w:rFonts w:ascii="Times New Roman" w:hAnsi="Times New Roman" w:cs="Times New Roman"/>
          <w:b/>
          <w:sz w:val="24"/>
          <w:szCs w:val="24"/>
        </w:rPr>
        <w:t>zil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3F6718">
        <w:rPr>
          <w:rFonts w:ascii="Times New Roman" w:hAnsi="Times New Roman" w:cs="Times New Roman"/>
          <w:b/>
          <w:sz w:val="24"/>
          <w:szCs w:val="24"/>
        </w:rPr>
        <w:t>a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LINUX  - это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операционная система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интегрированный офисный пакет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интерфейс для подключения накопителей на компакт-дисках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особая процессорной-независимая шина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Совокупность связанных данных, правила организации которых основаны на общих принципах описания, хранения и манипулирования данными, называется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пакетом прикладных программ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шаблоном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документом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базой данных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AVP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Nod32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Dr Web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переместиться с флеш-накопителя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любая программа, созданная на языках низкого уровня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Заражению компьютерными вирусами могут подвергнуться...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графические файлы 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программы и документы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звуковые файлы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видеофайлы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9B6EC2" w:rsidRPr="003F6718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F6718">
        <w:rPr>
          <w:rFonts w:ascii="Times New Roman" w:hAnsi="Times New Roman" w:cs="Times New Roman"/>
          <w:b/>
          <w:sz w:val="24"/>
          <w:szCs w:val="24"/>
        </w:rPr>
        <w:t>-mail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9B6EC2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B6EC2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разрушающим программным средствам  относятся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резидентные программы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троянские кони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архиваторы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утилиты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способная принести вред пользователю компьютера, активизирующаяся, когда выполняется определенный набор критериев, называется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червь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логическая бомба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Netscape Navigator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Различают три вида компьютерной графики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растровая, векторная, фрактальная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текстовая, растровая, цифровая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векторная, текстовая, фрактальная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перцепционная, растровая, векторная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объектом растровой графики является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точка экрана (пиксель)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линия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 объектом векторной графики  является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 экрана (пиксель)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линия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Искажение изображения при изменении размера рисунка (масштабировании) –</w:t>
      </w:r>
      <w:r w:rsidRPr="009B6EC2">
        <w:rPr>
          <w:rFonts w:ascii="Times New Roman" w:hAnsi="Times New Roman" w:cs="Times New Roman"/>
          <w:sz w:val="24"/>
          <w:szCs w:val="24"/>
        </w:rPr>
        <w:t xml:space="preserve"> один из недостатков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векторной графики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растровой графики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фрактальной графики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цифровой графики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Векторный графический редактор…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Photoshop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Corel Draw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Paint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Растровый графический редактор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I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ll</w:t>
      </w:r>
      <w:r w:rsidRPr="009B6EC2">
        <w:rPr>
          <w:rFonts w:ascii="Times New Roman" w:hAnsi="Times New Roman" w:cs="Times New Roman"/>
          <w:sz w:val="24"/>
          <w:szCs w:val="24"/>
        </w:rPr>
        <w:t>ustrator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Paint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Corel Draw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Физический размер изображения может измеряться в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точках на дюйм (dpi)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см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мм, см 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мм, см, дюймах или пикселях</w:t>
      </w:r>
    </w:p>
    <w:p w:rsidR="009B6EC2" w:rsidRPr="009B6EC2" w:rsidRDefault="009B6EC2" w:rsidP="009B6EC2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Основные цвета, применяемые в модели RGB</w:t>
      </w:r>
    </w:p>
    <w:p w:rsidR="009B6EC2" w:rsidRPr="00C353D3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красный, зеленый, синий 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желтый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белый, зеленый</w:t>
      </w:r>
    </w:p>
    <w:p w:rsidR="009B6EC2" w:rsidRPr="009B6EC2" w:rsidRDefault="009B6EC2" w:rsidP="009B6EC2">
      <w:pPr>
        <w:numPr>
          <w:ilvl w:val="1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синий, черный</w:t>
      </w:r>
    </w:p>
    <w:p w:rsidR="00103F0E" w:rsidRPr="00415662" w:rsidRDefault="00103F0E" w:rsidP="00D31E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5662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9B6EC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D31EF5" w:rsidRPr="00415662" w:rsidRDefault="009B6EC2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Контролируемые объекты: З5</w:t>
      </w:r>
      <w:r w:rsidR="00D31EF5"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CD3CEC" w:rsidRPr="00C10F43" w:rsidRDefault="00CD3CEC" w:rsidP="00CD3CE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 xml:space="preserve">Ответы на Тестовое задание по </w:t>
      </w:r>
      <w:r w:rsidRPr="00C10F43">
        <w:rPr>
          <w:rFonts w:ascii="Times New Roman" w:hAnsi="Times New Roman" w:cs="Times New Roman"/>
          <w:sz w:val="24"/>
          <w:szCs w:val="24"/>
        </w:rPr>
        <w:t>теме 1.3  «Программное обеспечение информационных технологий»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3CEC" w:rsidRDefault="00CD3CEC" w:rsidP="00CD3CEC">
      <w:pPr>
        <w:widowControl w:val="0"/>
        <w:spacing w:after="0" w:line="240" w:lineRule="auto"/>
        <w:ind w:firstLine="709"/>
        <w:jc w:val="center"/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CEC" w:rsidRPr="00ED0F72" w:rsidTr="00DC5C13">
        <w:tc>
          <w:tcPr>
            <w:tcW w:w="1384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D3CEC" w:rsidRPr="00ED0F72" w:rsidRDefault="00CD3CEC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CEC" w:rsidRDefault="00CD3CEC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lastRenderedPageBreak/>
        <w:t>6.5. Устный ответ  по теме  1.4  «Компьютерные сети»</w:t>
      </w:r>
    </w:p>
    <w:p w:rsidR="00D31EF5" w:rsidRPr="00415662" w:rsidRDefault="00D31EF5" w:rsidP="00D31EF5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31EF5" w:rsidRPr="00415662" w:rsidRDefault="00D31EF5" w:rsidP="00D31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Дать устный или письменный ответ на несколько из  перечисленных вопросов: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Основные сетевые протоколы. 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>Адресация компьютеров  в сети.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Локальные вычислительные сети: назначение и возможности. 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Классификация сетей: одноранговые, сети с сервером. </w:t>
      </w:r>
    </w:p>
    <w:p w:rsidR="00D31EF5" w:rsidRPr="00415662" w:rsidRDefault="00D31EF5" w:rsidP="00192BB3">
      <w:pPr>
        <w:pStyle w:val="a9"/>
        <w:numPr>
          <w:ilvl w:val="0"/>
          <w:numId w:val="15"/>
        </w:numPr>
        <w:jc w:val="both"/>
      </w:pPr>
      <w:r w:rsidRPr="00415662">
        <w:t>Классификация сетей по структуре – «звезда», «кольцо», «шина», комбинированные.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Принципы пакетной передачи данных. 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Информационно-поисковые системы, поисковые машины. 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>Основные сервисы Интернета.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>Наиболее популярные браузеры, их достоинства и недостатки.</w:t>
      </w:r>
    </w:p>
    <w:p w:rsidR="00D31EF5" w:rsidRPr="00415662" w:rsidRDefault="00D31EF5" w:rsidP="00192BB3">
      <w:pPr>
        <w:pStyle w:val="a9"/>
        <w:numPr>
          <w:ilvl w:val="0"/>
          <w:numId w:val="15"/>
        </w:numPr>
      </w:pPr>
      <w:r w:rsidRPr="00415662">
        <w:t xml:space="preserve"> Гиперссылки. Структура адреса сайтов.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332F32" w:rsidRPr="00415662">
        <w:rPr>
          <w:rFonts w:ascii="Times New Roman" w:hAnsi="Times New Roman" w:cs="Times New Roman"/>
          <w:sz w:val="24"/>
          <w:szCs w:val="24"/>
        </w:rPr>
        <w:t>1</w:t>
      </w:r>
      <w:r w:rsidRPr="00415662">
        <w:rPr>
          <w:rFonts w:ascii="Times New Roman" w:hAnsi="Times New Roman" w:cs="Times New Roman"/>
          <w:sz w:val="24"/>
          <w:szCs w:val="24"/>
        </w:rPr>
        <w:t>, З</w:t>
      </w:r>
      <w:r w:rsidR="00332F32" w:rsidRPr="00415662">
        <w:rPr>
          <w:rFonts w:ascii="Times New Roman" w:hAnsi="Times New Roman" w:cs="Times New Roman"/>
          <w:sz w:val="24"/>
          <w:szCs w:val="24"/>
        </w:rPr>
        <w:t>2</w:t>
      </w:r>
      <w:r w:rsidRPr="00415662">
        <w:rPr>
          <w:rFonts w:ascii="Times New Roman" w:hAnsi="Times New Roman" w:cs="Times New Roman"/>
          <w:sz w:val="24"/>
          <w:szCs w:val="24"/>
        </w:rPr>
        <w:t>, З</w:t>
      </w:r>
      <w:r w:rsidR="00332F32" w:rsidRPr="00415662">
        <w:rPr>
          <w:rFonts w:ascii="Times New Roman" w:hAnsi="Times New Roman" w:cs="Times New Roman"/>
          <w:sz w:val="24"/>
          <w:szCs w:val="24"/>
        </w:rPr>
        <w:t>3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D31EF5" w:rsidRPr="00415662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6.6. Тестовое задание по теме 1.4  «Компьютерные сети»</w:t>
      </w:r>
    </w:p>
    <w:p w:rsidR="00D31EF5" w:rsidRPr="00415662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Слово РЕЛЕВАНТНЫЙ означает…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правильный документ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неправильный документ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найденный документ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документ, содержание которого соответствует запросу на поиск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информационно-поисковым системам относятся…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«Гарант», «Консультант Плюс»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«1С Бухгалтерия», «1С Предприятие»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АРМ – автоматизированные рабочие места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корпоративные базы данных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Если с помощью поисковой системы Интернет надо найти документ, в котором точно присутствует определенная фраза, надо: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написать прописными буквами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фразу заключить в кавычки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апострофы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круглые скобки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качестве результатов поиска в Интернет с помощью поисковых системы пользователю выдается: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документов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список ссылок на документы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серверов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документа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относится к русскоязычным поисковым системам Интернет…</w:t>
      </w:r>
    </w:p>
    <w:p w:rsidR="009B6EC2" w:rsidRPr="009B6EC2" w:rsidRDefault="00D57BAA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B6EC2" w:rsidRPr="009B6EC2">
          <w:rPr>
            <w:rFonts w:ascii="Times New Roman" w:hAnsi="Times New Roman" w:cs="Times New Roman"/>
            <w:sz w:val="24"/>
            <w:szCs w:val="24"/>
          </w:rPr>
          <w:t>www.yandex.ru</w:t>
        </w:r>
      </w:hyperlink>
    </w:p>
    <w:p w:rsidR="009B6EC2" w:rsidRPr="009B6EC2" w:rsidRDefault="00D57BAA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B6EC2" w:rsidRPr="009B6EC2">
          <w:rPr>
            <w:rFonts w:ascii="Times New Roman" w:hAnsi="Times New Roman" w:cs="Times New Roman"/>
            <w:sz w:val="24"/>
            <w:szCs w:val="24"/>
          </w:rPr>
          <w:t>www.rambler.ru</w:t>
        </w:r>
      </w:hyperlink>
    </w:p>
    <w:p w:rsidR="009B6EC2" w:rsidRPr="004E05D6" w:rsidRDefault="00D57BAA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9B6EC2" w:rsidRPr="004E05D6">
          <w:rPr>
            <w:rFonts w:ascii="Times New Roman" w:hAnsi="Times New Roman" w:cs="Times New Roman"/>
            <w:b/>
            <w:sz w:val="24"/>
            <w:szCs w:val="24"/>
          </w:rPr>
          <w:t>www.yahoo.com</w:t>
        </w:r>
      </w:hyperlink>
    </w:p>
    <w:p w:rsidR="009B6EC2" w:rsidRPr="009B6EC2" w:rsidRDefault="00D57BAA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B6EC2" w:rsidRPr="009B6EC2">
          <w:rPr>
            <w:rFonts w:ascii="Times New Roman" w:hAnsi="Times New Roman" w:cs="Times New Roman"/>
            <w:sz w:val="24"/>
            <w:szCs w:val="24"/>
          </w:rPr>
          <w:t>www.list.ru</w:t>
        </w:r>
      </w:hyperlink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На компьютере требуется найти нужный файл. Эля этого следует выполнить действия…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Пуск/Программы/Стандартные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Пуск/Найти/Файлы и папки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Пуск/Настройка/Панель управления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Пуск/Выполнить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Электронная почта предназначена для передачи…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системных программ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текстовых сообщений и приложенных файлов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WWW-страниц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текстовых сообщений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Почтовый файл представляет…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формате HTML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в текстовой формате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файл в специальном формате, который понимают почтовые программы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произвольной структуры, готовый для передаче по сети Интернет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The Bat – это…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антивирусная программа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download manager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SMTP служит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получения почты с почтового сервера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для формирования заголовка почтового файла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шифрования почтового файла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передачи почты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Протоколы, по которым работает электронная почта (выбрать неверный ответ)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IMAP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POP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SMTP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MSDOS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РОРЗ служит: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получения почты с почтового сервера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формирования почтового файла на рабочей станции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передачи письма по сети с сервера на 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отправки почты с рабочей станции на сервер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Internet: </w:t>
      </w:r>
      <w:hyperlink r:id="rId14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user_name@int.glasnet.ru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владельца электронного адреса?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int.glasnet.ru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user_name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glasnet.ru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Интернет: </w:t>
      </w:r>
      <w:hyperlink r:id="rId15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user_name@mtu-net.ru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компьютера, на котором хранится почта?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mtu-net.ru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Задан адрес электронной почты в сети Интернет: user_name@mtu-net.ru. Каково имя домена верхнего уровня?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mtu-net.ru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ru</w:t>
      </w:r>
    </w:p>
    <w:p w:rsidR="009B6EC2" w:rsidRPr="009B6EC2" w:rsidRDefault="00D57BAA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B6EC2" w:rsidRPr="009B6EC2">
          <w:rPr>
            <w:rFonts w:ascii="Times New Roman" w:hAnsi="Times New Roman" w:cs="Times New Roman"/>
            <w:sz w:val="24"/>
            <w:szCs w:val="24"/>
          </w:rPr>
          <w:t>user_name@mtu-net.ru</w:t>
        </w:r>
      </w:hyperlink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отвечающая за непосредственное общение с почтовым клиентом, за маршрутизацию почты в сети называется…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менеджер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установленная на рабочих местах пользователей позволяющая получать и читать письма называется…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 территориальному признаку сети делят на …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местные, региональные, глобальные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локальные, региональные, глобальные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региональные, всемирные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корпоративные, глобальные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шина, звезда(радиальная), кольцо, древовидная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Обеспечение работы ПЭВМ в составе ЛВС возможно при наличии…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сетевого адаптера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модема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USB-порта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 требуется специального устройства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 одному центральному компьютеру присоединяются периферийные компьютеры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звезда (радиальная)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все компьютеры параллельно подключаются к одной линии связи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компьютеры последовательно соединены между собой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кольцо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Сервер, на котором размещаются базы данных (например, Консультант, Гарант).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 баз данных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принт-сервер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5D6">
        <w:rPr>
          <w:rFonts w:ascii="Times New Roman" w:hAnsi="Times New Roman" w:cs="Times New Roman"/>
          <w:sz w:val="24"/>
          <w:szCs w:val="24"/>
        </w:rPr>
        <w:t>файловый сервер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Сеть, в которой имеется мощный компьютер – выделенный сервер, ресурсы которого представляются другим, соединенным с ним компьютерам – рабочим станциям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иерархическая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двухранговая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многоранговая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одноранговая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Компьютерные телекоммуникации - это ...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при помощи USB Flash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с помощью дискет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дистанционная передача данных с одного компьютера на другой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обмен информацией между пользователями о состоянии работы компьютера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Модем - это устройство, предназначенное для ...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вывода информации на печать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хранения информации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передачи информации по телефонным каналам связи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называют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хост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IP-адрес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провайдер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IP -адрес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Web-сервер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страны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Домен, обозначающий образовательные структуры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edu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com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mil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Доменному адресу всегда соответствует:</w:t>
      </w:r>
    </w:p>
    <w:p w:rsidR="009B6EC2" w:rsidRPr="009B6EC2" w:rsidRDefault="009B6EC2" w:rsidP="009B6EC2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узла сети</w:t>
      </w:r>
    </w:p>
    <w:p w:rsidR="009B6EC2" w:rsidRPr="004E05D6" w:rsidRDefault="009B6EC2" w:rsidP="009B6EC2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05D6">
        <w:rPr>
          <w:rFonts w:ascii="Times New Roman" w:hAnsi="Times New Roman" w:cs="Times New Roman"/>
          <w:b/>
          <w:sz w:val="24"/>
          <w:szCs w:val="24"/>
          <w:lang w:val="en-US"/>
        </w:rPr>
        <w:t>IP-адрес</w:t>
      </w:r>
    </w:p>
    <w:p w:rsidR="009B6EC2" w:rsidRPr="009B6EC2" w:rsidRDefault="009B6EC2" w:rsidP="009B6EC2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компьютера провайдера</w:t>
      </w:r>
    </w:p>
    <w:p w:rsidR="009B6EC2" w:rsidRPr="009B6EC2" w:rsidRDefault="009B6EC2" w:rsidP="009B6EC2">
      <w:pPr>
        <w:numPr>
          <w:ilvl w:val="1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ничего не соответствует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Вид адресации, используемый в Интернет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домовая адресация 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доменная адресация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виртуальная адресация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непрерывная адресация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Доступ к Интернет предоставляет: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провайдер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организации по регистрации доменных имен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Информацию по запросам пользователей в компьютерных сетях предоставляют компьютеры: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рабочие станции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сетевые станции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клиент – сервер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доступ WWW- серверам off-line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X25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IPX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Ethernet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TCP/IP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Гипертекст это: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тексты, расположенные на сервере Интернет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расположенные поверх остального текста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система текстов, связанных ссылками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написанный очень крупным шрифтом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Гиперссылки на Web - странице могут обеспечить переход...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в пределах данной web - страницы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на Web - страницы данного сервера 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любую Web - страницу данного региона 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на любую Web - страницу любого сервера Интернет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Для передачи в сети Web-страниц используются протокол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http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ftp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dns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Гипермедиа это: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гипертекст, включающий звук и графику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звуковые и графические файлы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озвученные и раскрашенные страницы сайтов Интернет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файлы для медиаплеера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“World Wide Web” -  это распределенная по всему миру ….. с гиперсвязями". Вместо  многоточия  вставить   соответствующие   слова: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всемирная сеть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электронная почта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поисковая программа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Браузеры (например, Microsoft Internet Explorer) являются...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серверами Интернет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антивирусными программами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трансляторами языка программирования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средством просмотра Web-страниц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 это: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разметки гипертекста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программа просмотра гипермедиа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для передачи электронной почты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преобразования текстов в специальный формат</w:t>
      </w:r>
    </w:p>
    <w:p w:rsidR="009B6EC2" w:rsidRPr="009B6EC2" w:rsidRDefault="009B6EC2" w:rsidP="009B6EC2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Internet Explorer может открывать одновременно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пять страниц на сайте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две страницы на сайте</w:t>
      </w:r>
    </w:p>
    <w:p w:rsidR="009B6EC2" w:rsidRPr="004E05D6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любое количество страниц на сайте</w:t>
      </w:r>
    </w:p>
    <w:p w:rsidR="009B6EC2" w:rsidRPr="009B6EC2" w:rsidRDefault="009B6EC2" w:rsidP="009B6EC2">
      <w:pPr>
        <w:numPr>
          <w:ilvl w:val="1"/>
          <w:numId w:val="42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одновременно страницы на сайте открывать нельзя</w:t>
      </w:r>
    </w:p>
    <w:p w:rsidR="00C32077" w:rsidRPr="00415662" w:rsidRDefault="00C32077" w:rsidP="00C3207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2077" w:rsidRPr="00C32077" w:rsidRDefault="00C32077" w:rsidP="00C3207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5662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332227">
        <w:rPr>
          <w:rFonts w:ascii="Times New Roman" w:hAnsi="Times New Roman" w:cs="Times New Roman"/>
          <w:sz w:val="24"/>
          <w:szCs w:val="24"/>
        </w:rPr>
        <w:t>З1, З2, З3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D14FC6" w:rsidRPr="00D14FC6" w:rsidRDefault="00D14FC6" w:rsidP="00D14F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C6">
        <w:rPr>
          <w:rFonts w:ascii="Times New Roman" w:hAnsi="Times New Roman" w:cs="Times New Roman"/>
          <w:sz w:val="24"/>
          <w:szCs w:val="24"/>
        </w:rPr>
        <w:t>Ответы на Тестовое задание по теме 1.4  «Компьютерные сети»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14FC6" w:rsidRPr="00D14FC6" w:rsidRDefault="00D14FC6" w:rsidP="00D14F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FC6" w:rsidRPr="00D14FC6" w:rsidTr="00DC5C13">
        <w:tc>
          <w:tcPr>
            <w:tcW w:w="1384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4FC6" w:rsidRPr="00D14FC6" w:rsidRDefault="00D14FC6" w:rsidP="00DC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FC6" w:rsidRPr="00415662" w:rsidRDefault="00D14FC6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651B7A" w:rsidRDefault="00D31EF5" w:rsidP="002C0DF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 xml:space="preserve">6.7. Практическое задание по теме 1.5 </w:t>
      </w:r>
      <w:r w:rsidRPr="00651B7A">
        <w:rPr>
          <w:rFonts w:ascii="Times New Roman" w:hAnsi="Times New Roman" w:cs="Times New Roman"/>
          <w:b/>
          <w:sz w:val="24"/>
          <w:szCs w:val="24"/>
        </w:rPr>
        <w:t>«</w:t>
      </w:r>
      <w:r w:rsidR="00651B7A" w:rsidRPr="00651B7A">
        <w:rPr>
          <w:rFonts w:ascii="Times New Roman" w:hAnsi="Times New Roman" w:cs="Times New Roman"/>
          <w:b/>
          <w:sz w:val="24"/>
          <w:szCs w:val="24"/>
        </w:rPr>
        <w:t>Компьютерные вирусы. Защита информации</w:t>
      </w:r>
      <w:r w:rsidRPr="00651B7A">
        <w:rPr>
          <w:rFonts w:ascii="Times New Roman" w:hAnsi="Times New Roman" w:cs="Times New Roman"/>
          <w:b/>
          <w:sz w:val="24"/>
          <w:szCs w:val="24"/>
        </w:rPr>
        <w:t>»</w:t>
      </w:r>
    </w:p>
    <w:p w:rsidR="00D31EF5" w:rsidRPr="00415662" w:rsidRDefault="00D31EF5" w:rsidP="002C0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2C0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Применение антивирусных средств защиты</w:t>
      </w:r>
    </w:p>
    <w:p w:rsidR="00D31EF5" w:rsidRPr="00415662" w:rsidRDefault="00D31EF5" w:rsidP="002C0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EF5" w:rsidRPr="00415662" w:rsidRDefault="00D31EF5" w:rsidP="00192BB3">
      <w:pPr>
        <w:pStyle w:val="a9"/>
        <w:numPr>
          <w:ilvl w:val="0"/>
          <w:numId w:val="18"/>
        </w:numPr>
        <w:jc w:val="center"/>
        <w:rPr>
          <w:b/>
          <w:i/>
        </w:rPr>
      </w:pPr>
      <w:r w:rsidRPr="00415662">
        <w:rPr>
          <w:b/>
          <w:i/>
        </w:rPr>
        <w:t>Цель работы</w:t>
      </w:r>
    </w:p>
    <w:p w:rsidR="00D31EF5" w:rsidRPr="00415662" w:rsidRDefault="00D31EF5" w:rsidP="00D31EF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1.1.  Изучить теоретический материал об антивирусной защите;</w:t>
      </w:r>
    </w:p>
    <w:p w:rsidR="00D31EF5" w:rsidRPr="00415662" w:rsidRDefault="00D31EF5" w:rsidP="00D31EF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1.2. Усвоить приемы работы с антивирусной программой.</w:t>
      </w:r>
    </w:p>
    <w:p w:rsidR="00D31EF5" w:rsidRPr="00415662" w:rsidRDefault="00D31EF5" w:rsidP="00192BB3">
      <w:pPr>
        <w:pStyle w:val="a9"/>
        <w:numPr>
          <w:ilvl w:val="0"/>
          <w:numId w:val="18"/>
        </w:numPr>
        <w:spacing w:line="276" w:lineRule="auto"/>
        <w:jc w:val="center"/>
        <w:rPr>
          <w:b/>
          <w:i/>
        </w:rPr>
      </w:pPr>
      <w:r w:rsidRPr="00415662">
        <w:rPr>
          <w:b/>
          <w:i/>
        </w:rPr>
        <w:t>Задание</w:t>
      </w:r>
    </w:p>
    <w:p w:rsidR="00D31EF5" w:rsidRPr="00415662" w:rsidRDefault="00D31EF5" w:rsidP="00D31EF5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 2.1. Изучить теоретический материал о вирусах и антивирусной защите;</w:t>
      </w:r>
    </w:p>
    <w:p w:rsidR="00D31EF5" w:rsidRPr="00415662" w:rsidRDefault="00D31EF5" w:rsidP="00D31EF5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lastRenderedPageBreak/>
        <w:t xml:space="preserve">2.2. Заполнить в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5662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вирусов;</w:t>
      </w:r>
    </w:p>
    <w:p w:rsidR="00D31EF5" w:rsidRPr="00415662" w:rsidRDefault="00D31EF5" w:rsidP="00D31EF5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D31EF5" w:rsidRPr="00415662" w:rsidRDefault="00D31EF5" w:rsidP="00D31EF5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651B7A" w:rsidP="00D31E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566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232410</wp:posOffset>
            </wp:positionV>
            <wp:extent cx="3252470" cy="214630"/>
            <wp:effectExtent l="0" t="0" r="0" b="0"/>
            <wp:wrapTight wrapText="bothSides">
              <wp:wrapPolygon edited="0">
                <wp:start x="0" y="0"/>
                <wp:lineTo x="0" y="19172"/>
                <wp:lineTo x="21507" y="19172"/>
                <wp:lineTo x="21507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EF5" w:rsidRPr="00415662">
        <w:rPr>
          <w:rFonts w:ascii="Times New Roman" w:hAnsi="Times New Roman" w:cs="Times New Roman"/>
          <w:b/>
          <w:i/>
          <w:sz w:val="24"/>
          <w:szCs w:val="24"/>
        </w:rPr>
        <w:t>3. Общие теоретические сведения</w:t>
      </w:r>
    </w:p>
    <w:p w:rsidR="00D31EF5" w:rsidRPr="00415662" w:rsidRDefault="00D31EF5" w:rsidP="00D31E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Признаки заражения: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прекращение работы или неправильная работа ранее функционировавших программ;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медленная работа компьютера;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невозможность загрузки операционной системы;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исчезновение файлов и каталогов или искажение их содержимого;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изменение размеров файлов и их времени модификации;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уменьшение размера оперативной памяти;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непредусмотренные сообщения, изображения и звуковые сигналы;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частые сбои и зависания компьютера и др.</w:t>
      </w:r>
    </w:p>
    <w:p w:rsidR="00D31EF5" w:rsidRPr="00415662" w:rsidRDefault="00D31EF5" w:rsidP="00D31EF5">
      <w:pPr>
        <w:pStyle w:val="a9"/>
        <w:ind w:left="0"/>
        <w:jc w:val="center"/>
        <w:rPr>
          <w:u w:val="single"/>
        </w:rPr>
      </w:pPr>
      <w:r w:rsidRPr="00415662">
        <w:rPr>
          <w:u w:val="single"/>
        </w:rPr>
        <w:t>Классификация компьютерных вирусов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По среде обитания: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сетевые – распространяются по различным компьютерным сетям;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файловые – внедряются в исполняемые модули (COM, EXE);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загрузочные – внедряются в загрузочные секторы диска или секторы, содержащие программу загрузки диска;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файлово-загрузочные – внедряются  в загрузочные секторы и в исполняемые модули.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По способу заражения: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 xml:space="preserve">нерезидентные –  не заражают оперативную память и активны ограниченное время. 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По воздействию: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неопасные – не мешают работе компьютера, но  уменьшают объём свободной  оперативной памяти и памяти на дисках;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опасные  -  приводят к различным нарушениям в работе компьютера;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очень опасные – могут приводить к потере программ, данных, стиранию информации в системных областях дисков.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По особенностям алгоритма: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обычные вирусы – программы, способные размножаться и внедрять свои копии в другие файлы. Вирусы заражают исполняемые файлы обычных программ и активируются при их запуске, при этом зараженный файл, перенесенный с одного компьютера на другой может его инфицировать;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lastRenderedPageBreak/>
        <w:t>паразиты – изменяют содержимое файлов и секторов, легко обнаруживаются;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стелсы – перехватывают обращение ОС к поражённым файлам и секторам и подставляют вместо них чистые области;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 xml:space="preserve">мутанты – содержат алгоритм шифровки-дешифровки, ни одна из копий не похожа на другую; 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руткиты – программы, которые после внедрения на компьютер захватывают над ним контроль и маскируются. Компьютер, зараженный такой программой, может подолгу оставаться инфицированным, так как наличие руткита может никак не 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D31EF5" w:rsidRPr="00415662" w:rsidRDefault="00D31EF5" w:rsidP="00D31EF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5662">
        <w:rPr>
          <w:rFonts w:ascii="Times New Roman" w:hAnsi="Times New Roman" w:cs="Times New Roman"/>
          <w:sz w:val="24"/>
          <w:szCs w:val="24"/>
          <w:u w:val="single"/>
        </w:rPr>
        <w:t>Основные меры по защите от вирусов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оснастите свой компьютер одной из современных антивирусных программ: Doctor Web, Norton  Antivirus, Антивирус Касперского, Nod 32 Antivirus, Microsoft Security Essentials и др.;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постоянно обновляйте антивирусные базы;</w:t>
      </w:r>
    </w:p>
    <w:p w:rsidR="00D31EF5" w:rsidRPr="00415662" w:rsidRDefault="00D31EF5" w:rsidP="00192BB3">
      <w:pPr>
        <w:pStyle w:val="a9"/>
        <w:numPr>
          <w:ilvl w:val="0"/>
          <w:numId w:val="17"/>
        </w:numPr>
        <w:spacing w:line="276" w:lineRule="auto"/>
        <w:ind w:left="851"/>
        <w:jc w:val="both"/>
      </w:pPr>
      <w:r w:rsidRPr="00415662">
        <w:t>делайте архивные копии ценной для Вас информации на внешние носители.</w:t>
      </w:r>
    </w:p>
    <w:p w:rsidR="00D31EF5" w:rsidRPr="00415662" w:rsidRDefault="00D31EF5" w:rsidP="00D31E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Классификация антивирусного программного обеспечения</w:t>
      </w:r>
    </w:p>
    <w:p w:rsidR="00D31EF5" w:rsidRPr="00415662" w:rsidRDefault="00D31EF5" w:rsidP="00D31E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Выделяют пять групп антивирусных программ в зависимости от принципа работы: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детекторы;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доктора (фаги);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ревизоры (инспекторы);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фильтры (сторожа);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- вакцинаторы (иммунизаторы).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CMOS</w:t>
      </w:r>
      <w:r w:rsidRPr="00415662">
        <w:rPr>
          <w:rFonts w:ascii="Times New Roman" w:hAnsi="Times New Roman" w:cs="Times New Roman"/>
          <w:sz w:val="24"/>
          <w:szCs w:val="24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415662">
        <w:rPr>
          <w:rFonts w:ascii="Times New Roman" w:hAnsi="Times New Roman" w:cs="Times New Roman"/>
          <w:sz w:val="24"/>
          <w:szCs w:val="24"/>
        </w:rPr>
        <w:t xml:space="preserve">, а также и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5662">
        <w:rPr>
          <w:rFonts w:ascii="Times New Roman" w:hAnsi="Times New Roman" w:cs="Times New Roman"/>
          <w:sz w:val="24"/>
          <w:szCs w:val="24"/>
        </w:rPr>
        <w:t xml:space="preserve">-вирусы, активизирующиеся еще до запуска антивируса, в начальной стадии загрузки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415662">
        <w:rPr>
          <w:rFonts w:ascii="Times New Roman" w:hAnsi="Times New Roman" w:cs="Times New Roman"/>
          <w:sz w:val="24"/>
          <w:szCs w:val="24"/>
        </w:rPr>
        <w:t xml:space="preserve">. К недостаткам также можно отнести частую выдачу 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D31EF5" w:rsidRPr="00415662" w:rsidRDefault="00D31EF5" w:rsidP="00D31E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lastRenderedPageBreak/>
        <w:t xml:space="preserve">Наибольшее распространение в нашей стране получили программы-детекторы, а вернее программы, объединяющие в себе детектор и доктор. Наиболее известные представители этого класса –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Aidstest</w:t>
      </w:r>
      <w:r w:rsidRPr="00415662">
        <w:rPr>
          <w:rFonts w:ascii="Times New Roman" w:hAnsi="Times New Roman" w:cs="Times New Roman"/>
          <w:sz w:val="24"/>
          <w:szCs w:val="24"/>
        </w:rPr>
        <w:t xml:space="preserve">,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DoctorWeb</w:t>
      </w:r>
      <w:r w:rsidRPr="00415662">
        <w:rPr>
          <w:rFonts w:ascii="Times New Roman" w:hAnsi="Times New Roman" w:cs="Times New Roman"/>
          <w:sz w:val="24"/>
          <w:szCs w:val="24"/>
        </w:rPr>
        <w:t xml:space="preserve">, 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MicrosoftAntiVirus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5662">
        <w:rPr>
          <w:rFonts w:ascii="Times New Roman" w:hAnsi="Times New Roman" w:cs="Times New Roman"/>
          <w:sz w:val="24"/>
          <w:szCs w:val="24"/>
        </w:rPr>
        <w:t xml:space="preserve">-сектора, таблицы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Pr="00415662">
        <w:rPr>
          <w:rFonts w:ascii="Times New Roman" w:hAnsi="Times New Roman" w:cs="Times New Roman"/>
          <w:sz w:val="24"/>
          <w:szCs w:val="24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D31EF5" w:rsidRPr="00415662" w:rsidRDefault="00D31EF5" w:rsidP="00D31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Сигнатура вируса – это повторяющийся участок кода.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Детекторы - выполняют поиск известных вирусов по их сигнатуре.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Доктора - поиск и лечение зараженный файлов.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Фильтры - оповещение о записи на диск.</w:t>
      </w:r>
    </w:p>
    <w:p w:rsidR="00D31EF5" w:rsidRPr="00415662" w:rsidRDefault="00D31EF5" w:rsidP="00D31E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5662">
        <w:rPr>
          <w:rFonts w:ascii="Times New Roman" w:hAnsi="Times New Roman" w:cs="Times New Roman"/>
          <w:b/>
          <w:i/>
          <w:sz w:val="24"/>
          <w:szCs w:val="24"/>
        </w:rPr>
        <w:t>4. Технология работы</w:t>
      </w:r>
    </w:p>
    <w:p w:rsidR="00D31EF5" w:rsidRPr="00415662" w:rsidRDefault="00D31EF5" w:rsidP="00D31EF5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4.1. Изучить теоретический материал о вирусах и антивирусной защите; заполнить в </w:t>
      </w:r>
      <w:r w:rsidRPr="00415662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5662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вирусов:</w:t>
      </w:r>
    </w:p>
    <w:p w:rsidR="00D31EF5" w:rsidRPr="00415662" w:rsidRDefault="00D31EF5" w:rsidP="00D31EF5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959" w:type="dxa"/>
        <w:tblLook w:val="04A0"/>
      </w:tblPr>
      <w:tblGrid>
        <w:gridCol w:w="4306"/>
        <w:gridCol w:w="4305"/>
      </w:tblGrid>
      <w:tr w:rsidR="00D31EF5" w:rsidRPr="00415662" w:rsidTr="00D31EF5">
        <w:tc>
          <w:tcPr>
            <w:tcW w:w="4306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D31EF5" w:rsidRPr="00415662" w:rsidTr="00D31EF5">
        <w:tc>
          <w:tcPr>
            <w:tcW w:w="4306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31EF5" w:rsidRPr="00415662" w:rsidTr="00D31EF5">
        <w:tc>
          <w:tcPr>
            <w:tcW w:w="4306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2. …</w:t>
            </w:r>
          </w:p>
        </w:tc>
        <w:tc>
          <w:tcPr>
            <w:tcW w:w="4305" w:type="dxa"/>
          </w:tcPr>
          <w:p w:rsidR="00D31EF5" w:rsidRPr="00415662" w:rsidRDefault="00D31EF5" w:rsidP="00D31EF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66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D31EF5" w:rsidRPr="00415662" w:rsidRDefault="00D31EF5" w:rsidP="00D31EF5">
      <w:pPr>
        <w:tabs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4.2. Выполнить практические действия и ответить на вопросы, используя меню, режимы работы и справку Антивируса Касперского (рис.1).</w:t>
      </w:r>
    </w:p>
    <w:p w:rsidR="00D31EF5" w:rsidRPr="00415662" w:rsidRDefault="00D31EF5" w:rsidP="00D31EF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Откройте антивирусную программу, изучите интерфейс программы, ответы на вопросы представить в текстовом файле, созданном ранее (п. 4.1):</w:t>
      </w:r>
    </w:p>
    <w:p w:rsidR="00D31EF5" w:rsidRPr="00415662" w:rsidRDefault="00D31EF5" w:rsidP="00D31EF5">
      <w:pPr>
        <w:pStyle w:val="11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4.2.1. Просмотрите информацию о текущих базах, выбрав раздел </w:t>
      </w:r>
      <w:r w:rsidRPr="00415662">
        <w:rPr>
          <w:rFonts w:ascii="Times New Roman" w:hAnsi="Times New Roman" w:cs="Times New Roman"/>
          <w:i/>
          <w:sz w:val="24"/>
          <w:szCs w:val="24"/>
        </w:rPr>
        <w:t>ОБНОВЛЕНИЕ</w:t>
      </w:r>
      <w:r w:rsidRPr="00415662">
        <w:rPr>
          <w:rFonts w:ascii="Times New Roman" w:hAnsi="Times New Roman" w:cs="Times New Roman"/>
          <w:sz w:val="24"/>
          <w:szCs w:val="24"/>
        </w:rPr>
        <w:t>. Ответьте на вопросы:</w:t>
      </w:r>
    </w:p>
    <w:p w:rsidR="00D31EF5" w:rsidRPr="00415662" w:rsidRDefault="00D31EF5" w:rsidP="00192BB3">
      <w:pPr>
        <w:pStyle w:val="11"/>
        <w:numPr>
          <w:ilvl w:val="1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Дата последнего обновления.</w:t>
      </w:r>
    </w:p>
    <w:p w:rsidR="00D31EF5" w:rsidRPr="00415662" w:rsidRDefault="00D31EF5" w:rsidP="00192BB3">
      <w:pPr>
        <w:pStyle w:val="11"/>
        <w:numPr>
          <w:ilvl w:val="1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Срок действия лицензии</w:t>
      </w:r>
    </w:p>
    <w:p w:rsidR="00D31EF5" w:rsidRPr="00415662" w:rsidRDefault="00D31EF5" w:rsidP="00192BB3">
      <w:pPr>
        <w:pStyle w:val="11"/>
        <w:numPr>
          <w:ilvl w:val="1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Статус баз</w:t>
      </w:r>
    </w:p>
    <w:p w:rsidR="00D31EF5" w:rsidRPr="00415662" w:rsidRDefault="00D31EF5" w:rsidP="00192BB3">
      <w:pPr>
        <w:pStyle w:val="11"/>
        <w:numPr>
          <w:ilvl w:val="1"/>
          <w:numId w:val="1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Режим запуска</w:t>
      </w: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45374" cy="361657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933" cy="362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Рис.1</w:t>
      </w: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4.2.2. Выберите раздел </w:t>
      </w:r>
      <w:r w:rsidRPr="00415662">
        <w:rPr>
          <w:rFonts w:ascii="Times New Roman" w:hAnsi="Times New Roman" w:cs="Times New Roman"/>
          <w:i/>
          <w:sz w:val="24"/>
          <w:szCs w:val="24"/>
        </w:rPr>
        <w:t>ЗАЩИТА</w:t>
      </w:r>
      <w:r w:rsidRPr="00415662">
        <w:rPr>
          <w:rFonts w:ascii="Times New Roman" w:hAnsi="Times New Roman" w:cs="Times New Roman"/>
          <w:sz w:val="24"/>
          <w:szCs w:val="24"/>
        </w:rPr>
        <w:t xml:space="preserve"> и ответьте, какие  компоненты входят в комплексную защиту компьютер?</w:t>
      </w:r>
    </w:p>
    <w:p w:rsidR="00D31EF5" w:rsidRPr="00415662" w:rsidRDefault="00D31EF5" w:rsidP="00D31EF5">
      <w:pPr>
        <w:pStyle w:val="11"/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4.2.3. Выберите раздел слева </w:t>
      </w:r>
      <w:r w:rsidRPr="00415662">
        <w:rPr>
          <w:rFonts w:ascii="Times New Roman" w:hAnsi="Times New Roman" w:cs="Times New Roman"/>
          <w:i/>
          <w:sz w:val="24"/>
          <w:szCs w:val="24"/>
        </w:rPr>
        <w:t>ПРОВЕРКА</w:t>
      </w:r>
      <w:r w:rsidRPr="00415662">
        <w:rPr>
          <w:rFonts w:ascii="Times New Roman" w:hAnsi="Times New Roman" w:cs="Times New Roman"/>
          <w:sz w:val="24"/>
          <w:szCs w:val="24"/>
        </w:rPr>
        <w:t xml:space="preserve"> и просмотрите:</w:t>
      </w:r>
    </w:p>
    <w:p w:rsidR="00D31EF5" w:rsidRPr="00415662" w:rsidRDefault="00D31EF5" w:rsidP="00192BB3">
      <w:pPr>
        <w:pStyle w:val="11"/>
        <w:numPr>
          <w:ilvl w:val="0"/>
          <w:numId w:val="2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Какие объекты проверяет Антивирус Касперского? </w:t>
      </w:r>
    </w:p>
    <w:p w:rsidR="00D31EF5" w:rsidRPr="00415662" w:rsidRDefault="00D31EF5" w:rsidP="00192BB3">
      <w:pPr>
        <w:pStyle w:val="11"/>
        <w:numPr>
          <w:ilvl w:val="0"/>
          <w:numId w:val="2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Может ли пользователь задавать, какие объекты следует проверять, а какие нет? Как это сделать?</w:t>
      </w:r>
    </w:p>
    <w:p w:rsidR="00D31EF5" w:rsidRPr="00415662" w:rsidRDefault="00D31EF5" w:rsidP="00D31EF5">
      <w:pPr>
        <w:pStyle w:val="11"/>
        <w:tabs>
          <w:tab w:val="left" w:pos="0"/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4.2.4. Откройте окно </w:t>
      </w:r>
      <w:r w:rsidRPr="00415662">
        <w:rPr>
          <w:rFonts w:ascii="Times New Roman" w:hAnsi="Times New Roman" w:cs="Times New Roman"/>
          <w:i/>
          <w:sz w:val="24"/>
          <w:szCs w:val="24"/>
        </w:rPr>
        <w:t>НАСТРОЙКА</w:t>
      </w:r>
      <w:r w:rsidRPr="00415662">
        <w:rPr>
          <w:rFonts w:ascii="Times New Roman" w:hAnsi="Times New Roman" w:cs="Times New Roman"/>
          <w:sz w:val="24"/>
          <w:szCs w:val="24"/>
        </w:rPr>
        <w:t xml:space="preserve">, нажав на кнопку 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>Настройка</w:t>
      </w:r>
      <w:r w:rsidRPr="00415662">
        <w:rPr>
          <w:rFonts w:ascii="Times New Roman" w:hAnsi="Times New Roman" w:cs="Times New Roman"/>
          <w:sz w:val="24"/>
          <w:szCs w:val="24"/>
        </w:rPr>
        <w:t>,  и подготовьте ответы на следующие вопросы:</w:t>
      </w:r>
    </w:p>
    <w:p w:rsidR="00D31EF5" w:rsidRPr="00415662" w:rsidRDefault="00D31EF5" w:rsidP="00192BB3">
      <w:pPr>
        <w:pStyle w:val="11"/>
        <w:numPr>
          <w:ilvl w:val="0"/>
          <w:numId w:val="21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Проверяются ли на наличие вирусов файлы, находящиеся в архивах? Где это задано?</w:t>
      </w:r>
    </w:p>
    <w:p w:rsidR="00D31EF5" w:rsidRPr="00415662" w:rsidRDefault="00D31EF5" w:rsidP="00192BB3">
      <w:pPr>
        <w:pStyle w:val="11"/>
        <w:numPr>
          <w:ilvl w:val="0"/>
          <w:numId w:val="21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Какие действия может выполнять Антивирус Касперского с инфицированными и подозрительными объектами?</w:t>
      </w:r>
    </w:p>
    <w:p w:rsidR="00D31EF5" w:rsidRPr="00415662" w:rsidRDefault="00D31EF5" w:rsidP="00D31EF5">
      <w:pPr>
        <w:pStyle w:val="11"/>
        <w:tabs>
          <w:tab w:val="left" w:pos="142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4.2.5. Используйте </w:t>
      </w:r>
      <w:r w:rsidRPr="00415662">
        <w:rPr>
          <w:rFonts w:ascii="Times New Roman" w:hAnsi="Times New Roman" w:cs="Times New Roman"/>
          <w:i/>
          <w:sz w:val="24"/>
          <w:szCs w:val="24"/>
        </w:rPr>
        <w:t>СПРАВКУ</w:t>
      </w:r>
      <w:r w:rsidRPr="00415662">
        <w:rPr>
          <w:rFonts w:ascii="Times New Roman" w:hAnsi="Times New Roman" w:cs="Times New Roman"/>
          <w:sz w:val="24"/>
          <w:szCs w:val="24"/>
        </w:rPr>
        <w:t>, найдите информацию о защите сетевых атак и скопируйте найденную информацию в текстовый документ.</w:t>
      </w:r>
    </w:p>
    <w:p w:rsidR="00D31EF5" w:rsidRPr="00415662" w:rsidRDefault="00D31EF5" w:rsidP="00D31EF5">
      <w:pPr>
        <w:pStyle w:val="11"/>
        <w:tabs>
          <w:tab w:val="left" w:pos="142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4.2.6. Выполните проверку своей папки, флешки на наличие вирусов.</w:t>
      </w:r>
    </w:p>
    <w:p w:rsidR="00D31EF5" w:rsidRPr="00415662" w:rsidRDefault="00D31EF5" w:rsidP="00D31EF5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4.2.7. Импортируйте отчет в текстовый файл под именем 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>Отчет</w:t>
      </w:r>
      <w:r w:rsidRPr="00415662">
        <w:rPr>
          <w:rFonts w:ascii="Times New Roman" w:hAnsi="Times New Roman" w:cs="Times New Roman"/>
          <w:sz w:val="24"/>
          <w:szCs w:val="24"/>
        </w:rPr>
        <w:t xml:space="preserve"> в свою папку, нажав на кнопку 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>Сохранить как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4.2.8. Используя раздел </w:t>
      </w:r>
      <w:r w:rsidRPr="00415662">
        <w:rPr>
          <w:rFonts w:ascii="Times New Roman" w:hAnsi="Times New Roman" w:cs="Times New Roman"/>
          <w:b/>
          <w:i/>
          <w:sz w:val="24"/>
          <w:szCs w:val="24"/>
        </w:rPr>
        <w:t>Справки</w:t>
      </w:r>
      <w:r w:rsidRPr="00415662">
        <w:rPr>
          <w:rFonts w:ascii="Times New Roman" w:hAnsi="Times New Roman" w:cs="Times New Roman"/>
          <w:sz w:val="24"/>
          <w:szCs w:val="24"/>
        </w:rPr>
        <w:t>, ответьте на следующие вопросы: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Отличие </w:t>
      </w:r>
      <w:r w:rsidRPr="00415662">
        <w:rPr>
          <w:rFonts w:ascii="Times New Roman" w:hAnsi="Times New Roman" w:cs="Times New Roman"/>
          <w:i/>
          <w:sz w:val="24"/>
          <w:szCs w:val="24"/>
        </w:rPr>
        <w:t>полной проверки</w:t>
      </w:r>
      <w:r w:rsidRPr="00415662">
        <w:rPr>
          <w:rFonts w:ascii="Times New Roman" w:hAnsi="Times New Roman" w:cs="Times New Roman"/>
          <w:sz w:val="24"/>
          <w:szCs w:val="24"/>
        </w:rPr>
        <w:t xml:space="preserve"> от </w:t>
      </w:r>
      <w:r w:rsidRPr="00415662">
        <w:rPr>
          <w:rFonts w:ascii="Times New Roman" w:hAnsi="Times New Roman" w:cs="Times New Roman"/>
          <w:i/>
          <w:sz w:val="24"/>
          <w:szCs w:val="24"/>
        </w:rPr>
        <w:t>быстрой проверки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15662">
        <w:rPr>
          <w:rFonts w:ascii="Times New Roman" w:hAnsi="Times New Roman" w:cs="Times New Roman"/>
          <w:i/>
          <w:sz w:val="24"/>
          <w:szCs w:val="24"/>
        </w:rPr>
        <w:t>вирусной атаки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Pr="00415662">
        <w:rPr>
          <w:rFonts w:ascii="Times New Roman" w:hAnsi="Times New Roman" w:cs="Times New Roman"/>
          <w:i/>
          <w:sz w:val="24"/>
          <w:szCs w:val="24"/>
        </w:rPr>
        <w:t>доверенного процесса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15662">
        <w:rPr>
          <w:rFonts w:ascii="Times New Roman" w:hAnsi="Times New Roman" w:cs="Times New Roman"/>
          <w:i/>
          <w:sz w:val="24"/>
          <w:szCs w:val="24"/>
        </w:rPr>
        <w:t xml:space="preserve">карантина 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С какой целью объекты помещаются на карантин</w:t>
      </w:r>
      <w:r w:rsidRPr="00415662">
        <w:rPr>
          <w:rFonts w:ascii="Times New Roman" w:hAnsi="Times New Roman" w:cs="Times New Roman"/>
          <w:i/>
          <w:sz w:val="24"/>
          <w:szCs w:val="24"/>
        </w:rPr>
        <w:t>?</w:t>
      </w:r>
    </w:p>
    <w:p w:rsidR="00D31EF5" w:rsidRPr="00415662" w:rsidRDefault="00D31EF5" w:rsidP="00192BB3">
      <w:pPr>
        <w:pStyle w:val="11"/>
        <w:numPr>
          <w:ilvl w:val="1"/>
          <w:numId w:val="2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15662">
        <w:rPr>
          <w:rFonts w:ascii="Times New Roman" w:hAnsi="Times New Roman" w:cs="Times New Roman"/>
          <w:i/>
          <w:sz w:val="24"/>
          <w:szCs w:val="24"/>
        </w:rPr>
        <w:t>подозрительного объекта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BF1308" w:rsidRPr="00415662">
        <w:rPr>
          <w:rFonts w:ascii="Times New Roman" w:hAnsi="Times New Roman" w:cs="Times New Roman"/>
          <w:sz w:val="24"/>
          <w:szCs w:val="24"/>
        </w:rPr>
        <w:t>1</w:t>
      </w:r>
      <w:r w:rsidRPr="00415662">
        <w:rPr>
          <w:rFonts w:ascii="Times New Roman" w:hAnsi="Times New Roman" w:cs="Times New Roman"/>
          <w:sz w:val="24"/>
          <w:szCs w:val="24"/>
        </w:rPr>
        <w:t>, У</w:t>
      </w:r>
      <w:r w:rsidR="00BF1308" w:rsidRPr="00415662">
        <w:rPr>
          <w:rFonts w:ascii="Times New Roman" w:hAnsi="Times New Roman" w:cs="Times New Roman"/>
          <w:sz w:val="24"/>
          <w:szCs w:val="24"/>
        </w:rPr>
        <w:t>2</w:t>
      </w:r>
      <w:r w:rsidRPr="00415662">
        <w:rPr>
          <w:rFonts w:ascii="Times New Roman" w:hAnsi="Times New Roman" w:cs="Times New Roman"/>
          <w:sz w:val="24"/>
          <w:szCs w:val="24"/>
        </w:rPr>
        <w:t>, У5, У</w:t>
      </w:r>
      <w:r w:rsidR="00BF1308" w:rsidRPr="00415662">
        <w:rPr>
          <w:rFonts w:ascii="Times New Roman" w:hAnsi="Times New Roman" w:cs="Times New Roman"/>
          <w:sz w:val="24"/>
          <w:szCs w:val="24"/>
        </w:rPr>
        <w:t>9</w:t>
      </w:r>
      <w:r w:rsidRPr="00415662">
        <w:rPr>
          <w:rFonts w:ascii="Times New Roman" w:hAnsi="Times New Roman" w:cs="Times New Roman"/>
          <w:sz w:val="24"/>
          <w:szCs w:val="24"/>
        </w:rPr>
        <w:t>, З1, З</w:t>
      </w:r>
      <w:r w:rsidR="00BF1308" w:rsidRPr="00415662">
        <w:rPr>
          <w:rFonts w:ascii="Times New Roman" w:hAnsi="Times New Roman" w:cs="Times New Roman"/>
          <w:sz w:val="24"/>
          <w:szCs w:val="24"/>
        </w:rPr>
        <w:t>4</w:t>
      </w:r>
      <w:r w:rsidRPr="00415662">
        <w:rPr>
          <w:rFonts w:ascii="Times New Roman" w:hAnsi="Times New Roman" w:cs="Times New Roman"/>
          <w:sz w:val="24"/>
          <w:szCs w:val="24"/>
        </w:rPr>
        <w:t>, З</w:t>
      </w:r>
      <w:r w:rsidR="00BF1308" w:rsidRPr="00415662">
        <w:rPr>
          <w:rFonts w:ascii="Times New Roman" w:hAnsi="Times New Roman" w:cs="Times New Roman"/>
          <w:sz w:val="24"/>
          <w:szCs w:val="24"/>
        </w:rPr>
        <w:t>6, З7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ab/>
        <w:t>Набор и правильное форматирование текстового  и табличного материала, сохранение файла – 1 балл;</w:t>
      </w:r>
    </w:p>
    <w:p w:rsidR="00D31EF5" w:rsidRPr="00415662" w:rsidRDefault="00D31EF5" w:rsidP="00D31EF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lastRenderedPageBreak/>
        <w:t>Правильно заполнена таблица классификации вирусов –1 балл;</w:t>
      </w:r>
    </w:p>
    <w:p w:rsidR="00D31EF5" w:rsidRPr="00415662" w:rsidRDefault="00D31EF5" w:rsidP="00D31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Правильно сформированы ответы по интерфейсу,  базам, режимам работы программы – 1 балл;</w:t>
      </w:r>
    </w:p>
    <w:p w:rsidR="00D31EF5" w:rsidRPr="00415662" w:rsidRDefault="00D31EF5" w:rsidP="00D31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Правильно выполнено задание по работе со справочной системой программы– 1 балл;</w:t>
      </w:r>
    </w:p>
    <w:p w:rsidR="00D31EF5" w:rsidRPr="00415662" w:rsidRDefault="00D31EF5" w:rsidP="00D31EF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Правильно сформирован файл-отчет проверки своей рабочей папки  – 1 балл.</w:t>
      </w:r>
    </w:p>
    <w:p w:rsidR="00D31EF5" w:rsidRPr="00415662" w:rsidRDefault="00D31EF5" w:rsidP="00D31EF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31EF5" w:rsidRPr="00415662" w:rsidRDefault="00823052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D31EF5" w:rsidRPr="00415662">
        <w:rPr>
          <w:rFonts w:ascii="Times New Roman" w:hAnsi="Times New Roman" w:cs="Times New Roman"/>
          <w:sz w:val="24"/>
          <w:szCs w:val="24"/>
        </w:rPr>
        <w:t>0 мин.</w:t>
      </w:r>
    </w:p>
    <w:p w:rsidR="00D31EF5" w:rsidRPr="00415662" w:rsidRDefault="00D31EF5" w:rsidP="00D31E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>6.8. Тестовое задание по теме 1.5  «</w:t>
      </w:r>
      <w:r w:rsidR="00BB76BA" w:rsidRPr="00BB76BA">
        <w:rPr>
          <w:rFonts w:ascii="Times New Roman" w:hAnsi="Times New Roman" w:cs="Times New Roman"/>
          <w:b/>
          <w:sz w:val="24"/>
          <w:szCs w:val="24"/>
        </w:rPr>
        <w:t>Компьютерные вирусы.</w:t>
      </w:r>
      <w:r w:rsidR="00C15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662">
        <w:rPr>
          <w:rFonts w:ascii="Times New Roman" w:hAnsi="Times New Roman" w:cs="Times New Roman"/>
          <w:b/>
          <w:sz w:val="24"/>
          <w:szCs w:val="24"/>
        </w:rPr>
        <w:t>Защита информации»</w:t>
      </w:r>
    </w:p>
    <w:p w:rsidR="00D31EF5" w:rsidRPr="00415662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 процесс соблюдения аспектов (атрибутов безопасности):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конфиденциальности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своевременности, доступности, целостности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релевантности, целостности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доступности, целостности, конфиденциальности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Доступность информации – это свойство информации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соответствовать нуждам, запросам пользователя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возможность проведения всех операций по обработке информации (чтение, изменение, сохранение, пересылка и др.)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информации, размещенной в сети Интернет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 xml:space="preserve">Целостность информации – это…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правило, предполагающее сохранение информации на электронных и бумажных носителях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понятие может относиться только к организации в целом, включая всю информацию данной организации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соответствие логической структуры информации определенным правилам, причем, процессы обработки информации не должны нарушать общую структуру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Угроза – это…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некоторое потенциально возможное нарушение безопасности информации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Атака – это…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целью которых является нарушение безопасности информации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те действия, которые уже привели к нарушени</w:t>
      </w:r>
      <w:r w:rsidR="00556EC7">
        <w:rPr>
          <w:rFonts w:ascii="Times New Roman" w:hAnsi="Times New Roman" w:cs="Times New Roman"/>
          <w:sz w:val="24"/>
          <w:szCs w:val="24"/>
        </w:rPr>
        <w:t>ю</w:t>
      </w:r>
      <w:r w:rsidRPr="00BB76BA">
        <w:rPr>
          <w:rFonts w:ascii="Times New Roman" w:hAnsi="Times New Roman" w:cs="Times New Roman"/>
          <w:sz w:val="24"/>
          <w:szCs w:val="24"/>
        </w:rPr>
        <w:t xml:space="preserve"> безопасности информации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Превентивные меры по обеспечению безопасности информации предполагают…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любые действия по обеспечению безопасности информации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направленные на организацию защиты, упреждающе (т.е. до того момента, когда проблема возникла)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антивирусных средств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доступа пользователей к ресурсам организации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Закон «О персональных данных»</w:t>
      </w:r>
    </w:p>
    <w:p w:rsidR="00BB76BA" w:rsidRPr="00556EC7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152 – ФЗ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153 – ФЗ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157 – ФЗ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62 – ФЗ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Персональные данные – это (выберите наиболее полный ответ)…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адрес местожительства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данные паспорта</w:t>
      </w:r>
    </w:p>
    <w:p w:rsidR="00BB76BA" w:rsidRPr="00D46986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любая информация, относящаяся к физическому лицу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Общедоступные персональные данные – это (выберите наиболее полный ответ)…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любые персональные данные</w:t>
      </w:r>
    </w:p>
    <w:p w:rsidR="00BB76BA" w:rsidRPr="00D46986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 xml:space="preserve">персональные данные, доступ к которым неограниченного круга лиц предоставлен с согласия физического лица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 о заработной плате физического лица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сведения: паспортные данные, ИНН, адрес местожительства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Обезличивание персональных данных – это…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временное прекращение обработки персональных данных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работа с персональными данными только определенного круга лиц</w:t>
      </w:r>
    </w:p>
    <w:p w:rsidR="00BB76BA" w:rsidRPr="00D46986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действия, в результате которых невозможно определить принадлежность персональных данных конкретному физическому лицу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в результате которых невозможно восстановить содержимое персональных данных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Оператор персональных данных – это…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любое физическое лицо</w:t>
      </w:r>
    </w:p>
    <w:p w:rsidR="00BB76BA" w:rsidRPr="00D46986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организация, осуществляющая обработку персональных данных, определяющая цели и содержание обработки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организация, которая осуществляет передачу персональных данных через Государственную границу РФ 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подлинности объекта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аутентификация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Присвоение какому-либо субъекту или объекту уникального имени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идентификация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аутентификация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lastRenderedPageBreak/>
        <w:t>Средства защиты, предназначенные создать некоторую физически замкнутую среду вокруг объекта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технические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методологические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Существуют средства защиты информации (отметить неверный ответ)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модифицирующие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Несуществующие средства защиты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 xml:space="preserve">технологенные 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правовые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Совокупность данных, которая  может содержать подлежащие защите сведения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элементы защиты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объект защиты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субъект защиты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терминал пользователя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Процессы, относящиеся к злоумышленным нарушениям надежности информации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несанкционированный просмотр данных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помехи в каналах и линиях связи внешней среды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технический сбой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Организационно-административные средства защиты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разграничение доступа к информации в соответствии с функциональными обязанностями должностных лиц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автономных средств защиты аппаратуры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 пользователей компьютерных средств в журналах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отключение пользователя от Интернета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системы паролей относится к методу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идентификации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ратификации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 по нарушению надежности информации классифицируют на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случайные и злоумышленные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авторские и безымянные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самостоятельные и несамостоятельные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файловые и системные</w:t>
      </w:r>
    </w:p>
    <w:p w:rsidR="00BB76BA" w:rsidRPr="00BB76BA" w:rsidRDefault="00BB76BA" w:rsidP="00BB76B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Меры, ограничивающие несанкционированный доступ (отметить неверный ответ)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 хранить пароли в вычислительной системе в  незашифрованном виде</w:t>
      </w:r>
    </w:p>
    <w:p w:rsidR="00BB76BA" w:rsidRPr="00BB76BA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чаще менять пароль</w:t>
      </w:r>
    </w:p>
    <w:p w:rsidR="00BB76BA" w:rsidRPr="00DC5C13" w:rsidRDefault="00BB76BA" w:rsidP="00BB76BA">
      <w:pPr>
        <w:numPr>
          <w:ilvl w:val="1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использовать максимально короткие пароли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AVP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Nod32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Dr Web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переместиться с флешки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любая программа, созданная на языках низкого уровня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556EC7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56EC7">
        <w:rPr>
          <w:rFonts w:ascii="Times New Roman" w:hAnsi="Times New Roman" w:cs="Times New Roman"/>
          <w:b/>
          <w:sz w:val="24"/>
          <w:szCs w:val="24"/>
        </w:rPr>
        <w:t>-mail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BB76BA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B76BA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Определяющим параметром эффективности работы антивирусной программы является …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стабильность и надежность работы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принцип работы программы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фирма-производитель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емкость, занимаемая на диске антивирусной программой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Антивирусной называется специальная программа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и распространения компьютерных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редактирующая код компьютерных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новых программ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для обнаружения, уничтожения и защиты от компьютерных вирусов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Сетевые вирусы распространяются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загрузке драйвера устройства</w:t>
      </w:r>
    </w:p>
    <w:p w:rsidR="00BB76BA" w:rsidRPr="00556EC7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по различным компьютерным сетям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 загрузочных секторах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через оперативную память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многоплатформенностью антивирусной программы понимается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умение работать с файлами различных типов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наличие версий программы под различные  конфигурации компьютера</w:t>
      </w:r>
    </w:p>
    <w:p w:rsidR="00BB76BA" w:rsidRPr="00D46986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наличие версий программы под различные операционные системы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большого объема вирусной базы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BB76BA" w:rsidRPr="00D46986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количество обнаруживаемых программой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Файл, содержащий внедренный в него вирус, называется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вирусным</w:t>
      </w:r>
    </w:p>
    <w:p w:rsidR="00BB76BA" w:rsidRPr="00D46986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зараженным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испорченным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неправильным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 зависимости от принципа работы выделяют группы антивирусных программ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макросы, фаги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базы данных, ревизоры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(фаги), ревизоры (инспекторы), базы данных</w:t>
      </w:r>
    </w:p>
    <w:p w:rsidR="00BB76BA" w:rsidRPr="003D6C4D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детекторы, доктора (фаги), ревизоры (инспекторы), фильтры (сторожа), вакцинаторы (иммунизаторы)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доктора (фаги) выполняют …</w:t>
      </w:r>
    </w:p>
    <w:p w:rsidR="00BB76BA" w:rsidRPr="003D6C4D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поиск зараженных файлов и их лечение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предотвращение заражения файлов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фильтры выполняют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76BA" w:rsidRPr="003D6C4D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детекторы выполняют …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76BA" w:rsidRPr="003D6C4D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76BA" w:rsidRPr="00BB76BA" w:rsidRDefault="00BB76BA" w:rsidP="00BB76B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программы, оказывающие действие на определенный тип вирусов, и работающие таким образом, что вирус уже считает программу зараженной, называются…</w:t>
      </w:r>
    </w:p>
    <w:p w:rsidR="00BB76BA" w:rsidRPr="003D6C4D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вакцинаторы (иммунизаторы)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фильтры (сторожа)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ревизоры (инспекторы)</w:t>
      </w:r>
    </w:p>
    <w:p w:rsidR="00BB76BA" w:rsidRPr="00BB76BA" w:rsidRDefault="00BB76BA" w:rsidP="00BB76BA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</w:t>
      </w:r>
    </w:p>
    <w:p w:rsidR="00BB76BA" w:rsidRDefault="00BB76BA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1EF5" w:rsidRPr="00415662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i/>
          <w:sz w:val="24"/>
          <w:szCs w:val="24"/>
        </w:rPr>
        <w:t>Общее количест</w:t>
      </w:r>
      <w:r w:rsidR="00BB76BA">
        <w:rPr>
          <w:rFonts w:ascii="Times New Roman" w:hAnsi="Times New Roman" w:cs="Times New Roman"/>
          <w:b/>
          <w:i/>
          <w:sz w:val="24"/>
          <w:szCs w:val="24"/>
        </w:rPr>
        <w:t>во тестовых заданий  по теме – 42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BB76BA">
        <w:rPr>
          <w:rFonts w:ascii="Times New Roman" w:hAnsi="Times New Roman" w:cs="Times New Roman"/>
          <w:sz w:val="24"/>
          <w:szCs w:val="24"/>
        </w:rPr>
        <w:t>6, З5</w:t>
      </w:r>
      <w:r w:rsidRPr="00415662">
        <w:rPr>
          <w:rFonts w:ascii="Times New Roman" w:hAnsi="Times New Roman" w:cs="Times New Roman"/>
          <w:sz w:val="24"/>
          <w:szCs w:val="24"/>
        </w:rPr>
        <w:t>.</w:t>
      </w:r>
    </w:p>
    <w:p w:rsidR="00D31EF5" w:rsidRPr="00415662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</w:t>
      </w:r>
      <w:r w:rsidR="00BB76BA">
        <w:rPr>
          <w:rFonts w:ascii="Times New Roman" w:hAnsi="Times New Roman" w:cs="Times New Roman"/>
          <w:sz w:val="24"/>
          <w:szCs w:val="24"/>
        </w:rPr>
        <w:t>ается индивидуальный набор из 20</w:t>
      </w:r>
      <w:r w:rsidRPr="00415662">
        <w:rPr>
          <w:rFonts w:ascii="Times New Roman" w:hAnsi="Times New Roman" w:cs="Times New Roman"/>
          <w:sz w:val="24"/>
          <w:szCs w:val="24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D31EF5" w:rsidRPr="00415662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BB76BA">
        <w:rPr>
          <w:rFonts w:ascii="Times New Roman" w:hAnsi="Times New Roman" w:cs="Times New Roman"/>
          <w:sz w:val="24"/>
          <w:szCs w:val="24"/>
        </w:rPr>
        <w:t>15</w:t>
      </w:r>
      <w:r w:rsidRPr="00415662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E1DC7" w:rsidRPr="00AE1DC7" w:rsidRDefault="00AE1DC7" w:rsidP="00AE1DC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1DC7">
        <w:rPr>
          <w:rFonts w:ascii="Times New Roman" w:hAnsi="Times New Roman" w:cs="Times New Roman"/>
          <w:sz w:val="24"/>
          <w:szCs w:val="24"/>
        </w:rPr>
        <w:t>Ответы на Тестовое задание по теме 1.5  «Компьютерные вирусы. Защита информации»:</w:t>
      </w:r>
    </w:p>
    <w:p w:rsidR="00AE1DC7" w:rsidRPr="00AE1DC7" w:rsidRDefault="00AE1DC7" w:rsidP="00AE1DC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DC7" w:rsidRPr="00AE1DC7" w:rsidTr="00494ECF">
        <w:tc>
          <w:tcPr>
            <w:tcW w:w="1384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AE1DC7" w:rsidRPr="00AE1DC7" w:rsidRDefault="00AE1DC7" w:rsidP="00494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1DC7" w:rsidRPr="00415662" w:rsidRDefault="00AE1DC7" w:rsidP="00D31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164A" w:rsidRPr="00415662" w:rsidRDefault="0082164A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E65" w:rsidRPr="00744DB9" w:rsidRDefault="00B70E65" w:rsidP="00B70E6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62">
        <w:rPr>
          <w:rFonts w:ascii="Times New Roman" w:hAnsi="Times New Roman" w:cs="Times New Roman"/>
          <w:b/>
          <w:sz w:val="24"/>
          <w:szCs w:val="24"/>
        </w:rPr>
        <w:t xml:space="preserve">6.9. Практическое задание по теме 2.1 </w:t>
      </w:r>
      <w:r w:rsidRPr="00744DB9">
        <w:rPr>
          <w:rFonts w:ascii="Times New Roman" w:hAnsi="Times New Roman" w:cs="Times New Roman"/>
          <w:b/>
          <w:sz w:val="24"/>
          <w:szCs w:val="24"/>
        </w:rPr>
        <w:t>«</w:t>
      </w:r>
      <w:r w:rsidR="00744DB9" w:rsidRPr="00744DB9">
        <w:rPr>
          <w:rFonts w:ascii="Times New Roman" w:hAnsi="Times New Roman" w:cs="Times New Roman"/>
          <w:b/>
          <w:sz w:val="24"/>
          <w:szCs w:val="24"/>
        </w:rPr>
        <w:t>Технологии создания и обработки информации в  текстовом редакторе</w:t>
      </w:r>
      <w:r w:rsidRPr="00744DB9">
        <w:rPr>
          <w:rFonts w:ascii="Times New Roman" w:hAnsi="Times New Roman" w:cs="Times New Roman"/>
          <w:b/>
          <w:sz w:val="24"/>
          <w:szCs w:val="24"/>
        </w:rPr>
        <w:t>»</w:t>
      </w:r>
    </w:p>
    <w:p w:rsidR="00B70E65" w:rsidRPr="00415662" w:rsidRDefault="00B70E65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E65" w:rsidRPr="00415662" w:rsidRDefault="00B70E65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Оформить в MS Word документ. 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Верхнее и нижнее поля – 2 см., левое – 3 см., правое – 1 см., абзац (красная строка) – 1,5 см., номер страницы – по центру. </w:t>
      </w:r>
      <w:r w:rsidRPr="00415662">
        <w:rPr>
          <w:rFonts w:ascii="Times New Roman" w:hAnsi="Times New Roman" w:cs="Times New Roman"/>
          <w:sz w:val="24"/>
          <w:szCs w:val="24"/>
        </w:rPr>
        <w:t xml:space="preserve">Текст выровнять по ширине, шрифт 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 текстового материала </w:t>
      </w:r>
      <w:r w:rsidRPr="00415662">
        <w:rPr>
          <w:rFonts w:ascii="Times New Roman" w:hAnsi="Times New Roman" w:cs="Times New Roman"/>
          <w:sz w:val="24"/>
          <w:szCs w:val="24"/>
        </w:rPr>
        <w:t>Times New Roman, 14 пунктов, междустрочный интервал – 1,</w:t>
      </w:r>
      <w:r w:rsidR="008B4E58" w:rsidRPr="00415662">
        <w:rPr>
          <w:rFonts w:ascii="Times New Roman" w:hAnsi="Times New Roman" w:cs="Times New Roman"/>
          <w:sz w:val="24"/>
          <w:szCs w:val="24"/>
        </w:rPr>
        <w:t>1</w:t>
      </w:r>
      <w:r w:rsidRPr="00415662">
        <w:rPr>
          <w:rFonts w:ascii="Times New Roman" w:hAnsi="Times New Roman" w:cs="Times New Roman"/>
          <w:sz w:val="24"/>
          <w:szCs w:val="24"/>
        </w:rPr>
        <w:t xml:space="preserve">5. Использовать в документе нумерованный список. </w:t>
      </w:r>
      <w:r w:rsidR="00544273" w:rsidRPr="00415662">
        <w:rPr>
          <w:rFonts w:ascii="Times New Roman" w:hAnsi="Times New Roman" w:cs="Times New Roman"/>
          <w:sz w:val="24"/>
          <w:szCs w:val="24"/>
        </w:rPr>
        <w:t xml:space="preserve">Заголовки 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 оформить </w:t>
      </w:r>
      <w:r w:rsidR="00544273" w:rsidRPr="00415662">
        <w:rPr>
          <w:rFonts w:ascii="Times New Roman" w:hAnsi="Times New Roman" w:cs="Times New Roman"/>
          <w:sz w:val="24"/>
          <w:szCs w:val="24"/>
        </w:rPr>
        <w:t>полужирным начертанием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, заглавными буквами. </w:t>
      </w:r>
      <w:r w:rsidRPr="00415662">
        <w:rPr>
          <w:rFonts w:ascii="Times New Roman" w:hAnsi="Times New Roman" w:cs="Times New Roman"/>
          <w:sz w:val="24"/>
          <w:szCs w:val="24"/>
        </w:rPr>
        <w:t xml:space="preserve">Шрифт в таблице 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Times New Roman </w:t>
      </w:r>
      <w:r w:rsidRPr="00415662">
        <w:rPr>
          <w:rFonts w:ascii="Times New Roman" w:hAnsi="Times New Roman" w:cs="Times New Roman"/>
          <w:sz w:val="24"/>
          <w:szCs w:val="24"/>
        </w:rPr>
        <w:t xml:space="preserve">12 пунктов, наименования столбцов оформить </w:t>
      </w:r>
      <w:r w:rsidR="00165A78" w:rsidRPr="00415662">
        <w:rPr>
          <w:rFonts w:ascii="Times New Roman" w:hAnsi="Times New Roman" w:cs="Times New Roman"/>
          <w:sz w:val="24"/>
          <w:szCs w:val="24"/>
        </w:rPr>
        <w:t xml:space="preserve">полужирным </w:t>
      </w:r>
      <w:r w:rsidRPr="00415662">
        <w:rPr>
          <w:rFonts w:ascii="Times New Roman" w:hAnsi="Times New Roman" w:cs="Times New Roman"/>
          <w:sz w:val="24"/>
          <w:szCs w:val="24"/>
        </w:rPr>
        <w:t xml:space="preserve">курсивом.  Выровнять ширину столбцов с </w:t>
      </w:r>
      <w:r w:rsidR="00165A78" w:rsidRPr="00415662">
        <w:rPr>
          <w:rFonts w:ascii="Times New Roman" w:hAnsi="Times New Roman" w:cs="Times New Roman"/>
          <w:sz w:val="24"/>
          <w:szCs w:val="24"/>
        </w:rPr>
        <w:t>числовыми данными</w:t>
      </w:r>
      <w:r w:rsidRPr="00415662">
        <w:rPr>
          <w:rFonts w:ascii="Times New Roman" w:hAnsi="Times New Roman" w:cs="Times New Roman"/>
          <w:sz w:val="24"/>
          <w:szCs w:val="24"/>
        </w:rPr>
        <w:t xml:space="preserve">.  Для числовых данных в таблице выполнить центрирование по вертикали и </w:t>
      </w:r>
      <w:r w:rsidR="00165A78" w:rsidRPr="00415662">
        <w:rPr>
          <w:rFonts w:ascii="Times New Roman" w:hAnsi="Times New Roman" w:cs="Times New Roman"/>
          <w:sz w:val="24"/>
          <w:szCs w:val="24"/>
        </w:rPr>
        <w:t>по правой границе, текстовые данные – по вертикали и по левой границе</w:t>
      </w:r>
      <w:r w:rsidRPr="00415662">
        <w:rPr>
          <w:rFonts w:ascii="Times New Roman" w:hAnsi="Times New Roman" w:cs="Times New Roman"/>
          <w:sz w:val="24"/>
          <w:szCs w:val="24"/>
        </w:rPr>
        <w:t xml:space="preserve">. </w:t>
      </w:r>
      <w:r w:rsidR="00E65522" w:rsidRPr="00415662">
        <w:rPr>
          <w:rFonts w:ascii="Times New Roman" w:hAnsi="Times New Roman" w:cs="Times New Roman"/>
          <w:sz w:val="24"/>
          <w:szCs w:val="24"/>
        </w:rPr>
        <w:t xml:space="preserve"> Таблицы пронумеровать согласно образцу, например,  Таблица 1 – Журнал регистрации хозяйственных операций, надпись сделать сверху таблицы по левой границе. </w:t>
      </w:r>
      <w:r w:rsidRPr="00415662">
        <w:rPr>
          <w:rFonts w:ascii="Times New Roman" w:hAnsi="Times New Roman" w:cs="Times New Roman"/>
          <w:sz w:val="24"/>
          <w:szCs w:val="24"/>
        </w:rPr>
        <w:t>Документ сохранить в своей рабочей папке под именем «</w:t>
      </w:r>
      <w:r w:rsidR="00165A78" w:rsidRPr="00415662">
        <w:rPr>
          <w:rFonts w:ascii="Times New Roman" w:hAnsi="Times New Roman" w:cs="Times New Roman"/>
          <w:sz w:val="24"/>
          <w:szCs w:val="24"/>
        </w:rPr>
        <w:t>Метод двойной записи</w:t>
      </w:r>
      <w:r w:rsidRPr="00415662">
        <w:rPr>
          <w:rFonts w:ascii="Times New Roman" w:hAnsi="Times New Roman" w:cs="Times New Roman"/>
          <w:sz w:val="24"/>
          <w:szCs w:val="24"/>
        </w:rPr>
        <w:t>».</w:t>
      </w:r>
    </w:p>
    <w:p w:rsidR="00B70E65" w:rsidRPr="00415662" w:rsidRDefault="00B70E65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662">
        <w:rPr>
          <w:rFonts w:ascii="Times New Roman" w:hAnsi="Times New Roman" w:cs="Times New Roman"/>
          <w:sz w:val="24"/>
          <w:szCs w:val="24"/>
        </w:rPr>
        <w:t xml:space="preserve">Исходные данные: </w:t>
      </w:r>
    </w:p>
    <w:p w:rsidR="00D31EF5" w:rsidRDefault="00D31EF5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1F9" w:rsidRPr="000E6527" w:rsidRDefault="007131F9" w:rsidP="007131F9">
      <w:pPr>
        <w:spacing w:after="0"/>
        <w:jc w:val="center"/>
        <w:rPr>
          <w:b/>
          <w:sz w:val="28"/>
          <w:szCs w:val="28"/>
        </w:rPr>
      </w:pPr>
      <w:r w:rsidRPr="000E6527">
        <w:rPr>
          <w:b/>
          <w:sz w:val="28"/>
          <w:szCs w:val="28"/>
        </w:rPr>
        <w:t>Значение метода двойной записи</w:t>
      </w:r>
    </w:p>
    <w:p w:rsidR="007131F9" w:rsidRPr="000E6527" w:rsidRDefault="007131F9" w:rsidP="007131F9">
      <w:pPr>
        <w:spacing w:after="0"/>
        <w:ind w:firstLine="540"/>
        <w:rPr>
          <w:sz w:val="28"/>
          <w:szCs w:val="28"/>
        </w:rPr>
      </w:pPr>
      <w:r w:rsidRPr="000E6527">
        <w:rPr>
          <w:sz w:val="28"/>
          <w:szCs w:val="28"/>
        </w:rPr>
        <w:t>Этот метод имеет контрольное значение, которое заключается в том, что каждая хозяйственная операция отражается по дебету и кредиту разных счетов. Итог оборотов по дебету всех счетов должен быть равен итогу оборотов по кредиту всех счетов.</w:t>
      </w:r>
      <w:r w:rsidRPr="000E6527">
        <w:rPr>
          <w:b/>
          <w:i/>
          <w:sz w:val="28"/>
          <w:szCs w:val="28"/>
        </w:rPr>
        <w:t>∑ Об Д = ∑ Об К</w:t>
      </w:r>
      <w:r>
        <w:rPr>
          <w:b/>
          <w:i/>
          <w:sz w:val="28"/>
          <w:szCs w:val="28"/>
        </w:rPr>
        <w:t>.</w:t>
      </w:r>
      <w:r w:rsidRPr="000E6527">
        <w:rPr>
          <w:sz w:val="28"/>
          <w:szCs w:val="28"/>
        </w:rPr>
        <w:t>Если этого равенства нет, значит, где-то допущена ошибка, которую необходимо найти и исправить.</w:t>
      </w:r>
    </w:p>
    <w:p w:rsidR="007131F9" w:rsidRPr="00B505D0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Взаимодействие между двумя счетами называется </w:t>
      </w:r>
      <w:r w:rsidRPr="004A2B48">
        <w:rPr>
          <w:b/>
          <w:i/>
          <w:iCs/>
          <w:sz w:val="28"/>
          <w:szCs w:val="28"/>
        </w:rPr>
        <w:t>корреспонденцией счетов</w:t>
      </w:r>
      <w:r w:rsidRPr="00B505D0">
        <w:rPr>
          <w:i/>
          <w:iCs/>
          <w:sz w:val="28"/>
          <w:szCs w:val="28"/>
        </w:rPr>
        <w:t>.</w:t>
      </w:r>
    </w:p>
    <w:p w:rsidR="007131F9" w:rsidRPr="00B505D0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Краткая запись корреспонденции счетов называется </w:t>
      </w:r>
      <w:r w:rsidRPr="004A2B48">
        <w:rPr>
          <w:b/>
          <w:i/>
          <w:iCs/>
          <w:sz w:val="28"/>
          <w:szCs w:val="28"/>
        </w:rPr>
        <w:t>проводкой</w:t>
      </w:r>
      <w:r w:rsidRPr="004A2B48">
        <w:rPr>
          <w:iCs/>
          <w:sz w:val="28"/>
          <w:szCs w:val="28"/>
        </w:rPr>
        <w:t>.</w:t>
      </w:r>
    </w:p>
    <w:p w:rsidR="007131F9" w:rsidRPr="00B505D0" w:rsidRDefault="007131F9" w:rsidP="007131F9">
      <w:pPr>
        <w:spacing w:after="0" w:line="260" w:lineRule="auto"/>
        <w:ind w:firstLine="709"/>
        <w:rPr>
          <w:sz w:val="28"/>
          <w:szCs w:val="28"/>
        </w:rPr>
      </w:pPr>
      <w:r w:rsidRPr="00B505D0">
        <w:rPr>
          <w:sz w:val="28"/>
          <w:szCs w:val="28"/>
        </w:rPr>
        <w:t xml:space="preserve">Проводки бывают </w:t>
      </w:r>
      <w:r w:rsidRPr="00B84421">
        <w:rPr>
          <w:b/>
          <w:i/>
          <w:sz w:val="28"/>
          <w:szCs w:val="28"/>
        </w:rPr>
        <w:t>простые</w:t>
      </w:r>
      <w:r w:rsidRPr="00B84421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 дебетодного счета корреспондирует с кредитом</w:t>
      </w:r>
      <w:r w:rsidRPr="00B505D0">
        <w:rPr>
          <w:sz w:val="28"/>
          <w:szCs w:val="28"/>
        </w:rPr>
        <w:t xml:space="preserve"> другого счета.</w:t>
      </w:r>
      <w:r>
        <w:rPr>
          <w:sz w:val="28"/>
          <w:szCs w:val="28"/>
        </w:rPr>
        <w:t xml:space="preserve"> Например, поступили в кассу деньги с расчетного счета, Д Касса К Расчетный счет.</w:t>
      </w:r>
    </w:p>
    <w:p w:rsidR="007131F9" w:rsidRDefault="007131F9" w:rsidP="007131F9">
      <w:pPr>
        <w:spacing w:after="0" w:line="260" w:lineRule="auto"/>
        <w:ind w:firstLine="709"/>
        <w:rPr>
          <w:sz w:val="28"/>
          <w:szCs w:val="28"/>
        </w:rPr>
      </w:pPr>
      <w:r w:rsidRPr="00B84421">
        <w:rPr>
          <w:b/>
          <w:i/>
          <w:sz w:val="28"/>
          <w:szCs w:val="28"/>
        </w:rPr>
        <w:t>Сложные проводки</w:t>
      </w:r>
      <w:r w:rsidRPr="00B84421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 дебет</w:t>
      </w:r>
      <w:r w:rsidRPr="00B505D0">
        <w:rPr>
          <w:sz w:val="28"/>
          <w:szCs w:val="28"/>
        </w:rPr>
        <w:t xml:space="preserve">  неско</w:t>
      </w:r>
      <w:r>
        <w:rPr>
          <w:sz w:val="28"/>
          <w:szCs w:val="28"/>
        </w:rPr>
        <w:t xml:space="preserve">льких счетов корреспондирует с кредитом </w:t>
      </w:r>
      <w:r w:rsidRPr="00B505D0">
        <w:rPr>
          <w:sz w:val="28"/>
          <w:szCs w:val="28"/>
        </w:rPr>
        <w:t xml:space="preserve"> одно</w:t>
      </w:r>
      <w:r>
        <w:rPr>
          <w:sz w:val="28"/>
          <w:szCs w:val="28"/>
        </w:rPr>
        <w:t xml:space="preserve">го счета, и   наоборот, когда дебетодного счета </w:t>
      </w:r>
      <w:r>
        <w:rPr>
          <w:sz w:val="28"/>
          <w:szCs w:val="28"/>
        </w:rPr>
        <w:lastRenderedPageBreak/>
        <w:t>корреспондирует с кредитом</w:t>
      </w:r>
      <w:r w:rsidRPr="00B505D0">
        <w:rPr>
          <w:sz w:val="28"/>
          <w:szCs w:val="28"/>
        </w:rPr>
        <w:t xml:space="preserve"> нескольких счетов.</w:t>
      </w:r>
      <w:r>
        <w:rPr>
          <w:sz w:val="28"/>
          <w:szCs w:val="28"/>
        </w:rPr>
        <w:t xml:space="preserve"> Например, отпущены со склада в основное производство материалы, топливо, запчасти. </w:t>
      </w:r>
    </w:p>
    <w:p w:rsidR="007131F9" w:rsidRDefault="007131F9" w:rsidP="007131F9">
      <w:pPr>
        <w:spacing w:after="0" w:line="260" w:lineRule="auto"/>
        <w:rPr>
          <w:sz w:val="28"/>
          <w:szCs w:val="28"/>
        </w:rPr>
      </w:pPr>
      <w:r>
        <w:rPr>
          <w:sz w:val="28"/>
          <w:szCs w:val="28"/>
        </w:rPr>
        <w:t xml:space="preserve">Д Основное производство </w:t>
      </w:r>
      <w:r>
        <w:rPr>
          <w:sz w:val="28"/>
          <w:szCs w:val="28"/>
        </w:rPr>
        <w:tab/>
        <w:t>К Материалы</w:t>
      </w:r>
    </w:p>
    <w:p w:rsidR="007131F9" w:rsidRDefault="007131F9" w:rsidP="007131F9">
      <w:pPr>
        <w:spacing w:after="0" w:line="260" w:lineRule="auto"/>
        <w:ind w:left="2836" w:firstLine="709"/>
        <w:rPr>
          <w:sz w:val="28"/>
          <w:szCs w:val="28"/>
        </w:rPr>
      </w:pPr>
      <w:r>
        <w:rPr>
          <w:sz w:val="28"/>
          <w:szCs w:val="28"/>
        </w:rPr>
        <w:t>К Топливо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131F9" w:rsidRDefault="007131F9" w:rsidP="007131F9">
      <w:pPr>
        <w:spacing w:after="0" w:line="260" w:lineRule="auto"/>
        <w:ind w:left="2836" w:firstLine="709"/>
        <w:rPr>
          <w:sz w:val="28"/>
          <w:szCs w:val="28"/>
        </w:rPr>
      </w:pPr>
      <w:r>
        <w:rPr>
          <w:sz w:val="28"/>
          <w:szCs w:val="28"/>
        </w:rPr>
        <w:t>К Запчасти</w:t>
      </w:r>
    </w:p>
    <w:p w:rsidR="007131F9" w:rsidRDefault="007131F9" w:rsidP="007131F9">
      <w:pPr>
        <w:spacing w:after="0" w:line="240" w:lineRule="auto"/>
        <w:ind w:firstLine="720"/>
        <w:rPr>
          <w:sz w:val="28"/>
        </w:rPr>
      </w:pPr>
      <w:r>
        <w:rPr>
          <w:sz w:val="28"/>
        </w:rPr>
        <w:t>Прежде, чем составить корреспонденцию счетов по каждой хозяйственной</w:t>
      </w:r>
    </w:p>
    <w:p w:rsidR="007131F9" w:rsidRDefault="007131F9" w:rsidP="007131F9">
      <w:pPr>
        <w:spacing w:after="0" w:line="240" w:lineRule="auto"/>
        <w:rPr>
          <w:sz w:val="28"/>
        </w:rPr>
      </w:pPr>
      <w:r>
        <w:rPr>
          <w:sz w:val="28"/>
        </w:rPr>
        <w:t>операции и отразить ее методом двойной записи необходимо выполнить 4 шага:</w:t>
      </w:r>
    </w:p>
    <w:p w:rsidR="007131F9" w:rsidRDefault="007131F9" w:rsidP="007131F9">
      <w:pPr>
        <w:spacing w:after="0" w:line="260" w:lineRule="auto"/>
        <w:ind w:firstLine="709"/>
        <w:rPr>
          <w:sz w:val="28"/>
        </w:rPr>
      </w:pPr>
      <w:r>
        <w:rPr>
          <w:sz w:val="28"/>
        </w:rPr>
        <w:t>1. Согласно тексту хозяйственной операции, определить какие объекты в ней участвуют, т.е. какие  счета затрагиваются;</w:t>
      </w:r>
    </w:p>
    <w:p w:rsidR="007131F9" w:rsidRDefault="007131F9" w:rsidP="007131F9">
      <w:pPr>
        <w:spacing w:after="0" w:line="260" w:lineRule="auto"/>
        <w:ind w:firstLine="709"/>
        <w:rPr>
          <w:sz w:val="28"/>
        </w:rPr>
      </w:pPr>
      <w:r>
        <w:rPr>
          <w:sz w:val="28"/>
        </w:rPr>
        <w:t>2. Определить, какими являются данные счета, активными или пассивными;</w:t>
      </w:r>
    </w:p>
    <w:p w:rsidR="007131F9" w:rsidRDefault="007131F9" w:rsidP="007131F9">
      <w:pPr>
        <w:spacing w:after="0" w:line="240" w:lineRule="auto"/>
        <w:ind w:firstLine="709"/>
      </w:pPr>
      <w:r>
        <w:rPr>
          <w:sz w:val="28"/>
        </w:rPr>
        <w:t>3. Определить, где происходит увеличение или уменьшение средств;</w:t>
      </w:r>
    </w:p>
    <w:p w:rsidR="007131F9" w:rsidRDefault="007131F9" w:rsidP="007131F9">
      <w:pPr>
        <w:spacing w:after="0" w:line="260" w:lineRule="auto"/>
        <w:ind w:firstLine="709"/>
        <w:rPr>
          <w:sz w:val="28"/>
        </w:rPr>
      </w:pPr>
      <w:r>
        <w:rPr>
          <w:sz w:val="28"/>
        </w:rPr>
        <w:t>4. Исходя из схемы записей на активных и пассивных счетах необходимо сделать записи по дебету и кредиту соответствующих счетов.</w:t>
      </w:r>
    </w:p>
    <w:p w:rsidR="007131F9" w:rsidRDefault="007131F9" w:rsidP="007131F9">
      <w:pPr>
        <w:spacing w:after="0" w:line="260" w:lineRule="auto"/>
        <w:ind w:firstLine="709"/>
        <w:rPr>
          <w:sz w:val="28"/>
        </w:rPr>
      </w:pPr>
      <w:r>
        <w:rPr>
          <w:sz w:val="28"/>
        </w:rPr>
        <w:t>Как правило, хозяйственные операции, произошедшие за месяц, отражаются в журнале хозяйственных операций.</w:t>
      </w:r>
    </w:p>
    <w:p w:rsidR="007131F9" w:rsidRPr="00CF5BCE" w:rsidRDefault="007131F9" w:rsidP="00543B49">
      <w:pPr>
        <w:spacing w:after="0" w:line="260" w:lineRule="auto"/>
        <w:rPr>
          <w:b/>
          <w:sz w:val="28"/>
        </w:rPr>
      </w:pPr>
      <w:r>
        <w:rPr>
          <w:sz w:val="28"/>
          <w:szCs w:val="28"/>
        </w:rPr>
        <w:tab/>
      </w:r>
      <w:r w:rsidRPr="00CF5BCE">
        <w:rPr>
          <w:b/>
          <w:sz w:val="28"/>
        </w:rPr>
        <w:t>Журнал регистрации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4"/>
        <w:gridCol w:w="5866"/>
        <w:gridCol w:w="1115"/>
        <w:gridCol w:w="994"/>
        <w:gridCol w:w="991"/>
      </w:tblGrid>
      <w:tr w:rsidR="007131F9" w:rsidRPr="00BF6A4D" w:rsidTr="00D63288">
        <w:trPr>
          <w:cantSplit/>
          <w:trHeight w:val="320"/>
          <w:tblHeader/>
        </w:trPr>
        <w:tc>
          <w:tcPr>
            <w:tcW w:w="606" w:type="dxa"/>
            <w:vMerge w:val="restart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6075" w:type="dxa"/>
            <w:vMerge w:val="restart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Документ и содержание хозяйственной операции</w:t>
            </w:r>
          </w:p>
        </w:tc>
        <w:tc>
          <w:tcPr>
            <w:tcW w:w="1124" w:type="dxa"/>
            <w:vMerge w:val="restart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Сумма</w:t>
            </w:r>
          </w:p>
        </w:tc>
        <w:tc>
          <w:tcPr>
            <w:tcW w:w="2048" w:type="dxa"/>
            <w:gridSpan w:val="2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Кор. счета</w:t>
            </w:r>
          </w:p>
        </w:tc>
      </w:tr>
      <w:tr w:rsidR="007131F9" w:rsidRPr="00BF6A4D" w:rsidTr="00D63288">
        <w:trPr>
          <w:cantSplit/>
          <w:trHeight w:val="320"/>
          <w:tblHeader/>
        </w:trPr>
        <w:tc>
          <w:tcPr>
            <w:tcW w:w="606" w:type="dxa"/>
            <w:vMerge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75" w:type="dxa"/>
            <w:vMerge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Д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F6A4D">
              <w:rPr>
                <w:b/>
                <w:bCs/>
                <w:i/>
                <w:iCs/>
                <w:sz w:val="24"/>
                <w:szCs w:val="24"/>
              </w:rPr>
              <w:t>К</w:t>
            </w: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Перечислены с расчетного счета денежные средства в погашение краткосрочной ссуды банка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60000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2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Приходный кассовый ордер № 25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В кассу с расчетного счета по чеку № 456721 получены денежные средства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100000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3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Расходный кассовый ордер № 10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Выдана из кассы заработная плата по платежной ведомости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98000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4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Справка бухгалтерии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Отчисление в резервный капитал части прибыли, остающейся в распоряжении завода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50000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5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 xml:space="preserve">Перечислены по платежным поручениям денежные средства в погашение задолженности поставщикам и 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органам социального страхования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15000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38200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6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Расходный кассовый ордер № 11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По расчету бухгалтерии выдан из кассы аванс на командировочные расходы Петрову Н.И.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1200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7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i/>
                <w:iCs/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Приходный ордер склада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Поступили основные материалы от поставщика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46800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8</w:t>
            </w: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i/>
                <w:iCs/>
                <w:sz w:val="24"/>
                <w:szCs w:val="24"/>
              </w:rPr>
              <w:t>Выписка банка с расчетного счета</w:t>
            </w:r>
          </w:p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 xml:space="preserve">Перечислены с расчетного счета денежные средства </w:t>
            </w:r>
            <w:r w:rsidRPr="00BF6A4D">
              <w:rPr>
                <w:sz w:val="24"/>
                <w:szCs w:val="24"/>
              </w:rPr>
              <w:lastRenderedPageBreak/>
              <w:t>поставщикам за материалы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lastRenderedPageBreak/>
              <w:t>20000</w:t>
            </w: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7131F9" w:rsidRPr="00BF6A4D" w:rsidTr="00D63288">
        <w:tc>
          <w:tcPr>
            <w:tcW w:w="606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075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BF6A4D">
              <w:rPr>
                <w:sz w:val="24"/>
                <w:szCs w:val="24"/>
              </w:rPr>
              <w:t>Оборот за месяц – </w:t>
            </w:r>
            <w:r w:rsidRPr="00BF6A4D">
              <w:rPr>
                <w:spacing w:val="50"/>
                <w:sz w:val="24"/>
                <w:szCs w:val="24"/>
              </w:rPr>
              <w:t>итого</w:t>
            </w:r>
          </w:p>
        </w:tc>
        <w:tc>
          <w:tcPr>
            <w:tcW w:w="1124" w:type="dxa"/>
            <w:vAlign w:val="center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131F9" w:rsidRPr="00BF6A4D" w:rsidRDefault="007131F9" w:rsidP="007131F9">
            <w:pPr>
              <w:pStyle w:val="af1"/>
              <w:tabs>
                <w:tab w:val="clear" w:pos="4677"/>
                <w:tab w:val="clear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7131F9" w:rsidRDefault="007131F9" w:rsidP="007131F9">
      <w:pPr>
        <w:spacing w:after="0" w:line="240" w:lineRule="auto"/>
        <w:jc w:val="center"/>
        <w:rPr>
          <w:b/>
          <w:bCs/>
          <w:sz w:val="28"/>
        </w:rPr>
      </w:pPr>
      <w:r w:rsidRPr="006547AC">
        <w:rPr>
          <w:b/>
          <w:bCs/>
          <w:sz w:val="28"/>
        </w:rPr>
        <w:t>ОБОРОТНЫЕ ВЕДОМОСТИ</w:t>
      </w:r>
    </w:p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Оборотная ведомость является способом обобщения показателей счетов. Она регистрирует обороты и остатки по всем хозяйственным средствам и их источникам. Бывают оборотные ведомости по синтетическим и по аналитическим счетам. </w:t>
      </w:r>
    </w:p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После составления оборотной ведомости подсчитываются итоги по каждой колонке. </w:t>
      </w:r>
    </w:p>
    <w:p w:rsidR="007131F9" w:rsidRDefault="007131F9" w:rsidP="007131F9">
      <w:pPr>
        <w:pStyle w:val="FR1"/>
        <w:spacing w:before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7131F9" w:rsidRPr="0072137D" w:rsidRDefault="007131F9" w:rsidP="007131F9">
      <w:pPr>
        <w:pStyle w:val="FR1"/>
        <w:spacing w:before="0"/>
        <w:ind w:left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Оборотно</w:t>
      </w:r>
      <w:r w:rsidRPr="000D337F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-сальдовая</w:t>
      </w:r>
      <w:r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ведомость по синтетическим счетам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6"/>
        <w:gridCol w:w="1268"/>
        <w:gridCol w:w="1150"/>
        <w:gridCol w:w="1032"/>
        <w:gridCol w:w="1150"/>
        <w:gridCol w:w="1150"/>
        <w:gridCol w:w="1134"/>
      </w:tblGrid>
      <w:tr w:rsidR="007131F9" w:rsidRPr="00095216" w:rsidTr="00D63288">
        <w:tc>
          <w:tcPr>
            <w:tcW w:w="3046" w:type="dxa"/>
            <w:vMerge w:val="restart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442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7131F9" w:rsidRPr="00095216" w:rsidTr="00D63288">
        <w:tc>
          <w:tcPr>
            <w:tcW w:w="3046" w:type="dxa"/>
            <w:vMerge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232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10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О</w:t>
            </w:r>
            <w:r w:rsidRPr="00095216">
              <w:rPr>
                <w:sz w:val="24"/>
                <w:szCs w:val="24"/>
              </w:rPr>
              <w:t>сновные средства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56000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56000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М</w:t>
            </w:r>
            <w:r w:rsidRPr="00095216">
              <w:rPr>
                <w:sz w:val="24"/>
                <w:szCs w:val="24"/>
              </w:rPr>
              <w:t>атериалы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6000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11000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Г</w:t>
            </w:r>
            <w:r w:rsidRPr="00095216">
              <w:rPr>
                <w:sz w:val="24"/>
                <w:szCs w:val="24"/>
              </w:rPr>
              <w:t>отовая продукция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58000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О</w:t>
            </w:r>
            <w:r w:rsidRPr="00095216">
              <w:rPr>
                <w:sz w:val="24"/>
                <w:szCs w:val="24"/>
              </w:rPr>
              <w:t>сновное производство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40000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65000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К</w:t>
            </w:r>
            <w:r w:rsidRPr="00095216">
              <w:rPr>
                <w:sz w:val="24"/>
                <w:szCs w:val="24"/>
              </w:rPr>
              <w:t>асса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асчётный счёт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120000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70000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асчёты по оплате труда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55000</w:t>
            </w: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5000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8. </w:t>
            </w:r>
            <w:r>
              <w:rPr>
                <w:sz w:val="24"/>
                <w:szCs w:val="24"/>
              </w:rPr>
              <w:t>У</w:t>
            </w:r>
            <w:r w:rsidRPr="00095216">
              <w:rPr>
                <w:sz w:val="24"/>
                <w:szCs w:val="24"/>
              </w:rPr>
              <w:t>ставный капитал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200000</w:t>
            </w: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220000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9. </w:t>
            </w:r>
            <w:r>
              <w:rPr>
                <w:sz w:val="24"/>
                <w:szCs w:val="24"/>
              </w:rPr>
              <w:t>П</w:t>
            </w:r>
            <w:r w:rsidRPr="00095216">
              <w:rPr>
                <w:sz w:val="24"/>
                <w:szCs w:val="24"/>
              </w:rPr>
              <w:t>рибыль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30000</w:t>
            </w: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10. </w:t>
            </w:r>
            <w:r>
              <w:rPr>
                <w:sz w:val="24"/>
                <w:szCs w:val="24"/>
              </w:rPr>
              <w:t>Р</w:t>
            </w:r>
            <w:r w:rsidRPr="00095216">
              <w:rPr>
                <w:sz w:val="24"/>
                <w:szCs w:val="24"/>
              </w:rPr>
              <w:t>асчёты с поставщиками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20000</w:t>
            </w: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30000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305000</w:t>
            </w: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175000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265000</w:t>
            </w:r>
          </w:p>
        </w:tc>
        <w:tc>
          <w:tcPr>
            <w:tcW w:w="1210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265000</w:t>
            </w:r>
          </w:p>
        </w:tc>
      </w:tr>
    </w:tbl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оборотно-сальдовой</w:t>
      </w:r>
      <w:r w:rsidRPr="00095216">
        <w:rPr>
          <w:sz w:val="28"/>
          <w:szCs w:val="28"/>
        </w:rPr>
        <w:t xml:space="preserve"> ведомости по синтетическим счетам должно быть три пары равных итогов:</w:t>
      </w:r>
    </w:p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>1. Итог начальных остатков по дебету должен быть равен итогу начальных остатков по кредиту (т.к. актив баланса равен пассиву).</w:t>
      </w:r>
    </w:p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>2. Итог оборотов по дебету должен быть равен итогу оборотов по кредиту (по принципу двойной записи).</w:t>
      </w:r>
    </w:p>
    <w:p w:rsidR="007131F9" w:rsidRPr="0009521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095216">
        <w:rPr>
          <w:sz w:val="28"/>
          <w:szCs w:val="28"/>
        </w:rPr>
        <w:t xml:space="preserve">3. Итог конечных остатков по дебету должен быть равен конечным остаткам по кредиту. </w:t>
      </w:r>
    </w:p>
    <w:p w:rsidR="007131F9" w:rsidRDefault="007131F9" w:rsidP="007131F9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бухгалтерии может использоваться </w:t>
      </w:r>
      <w:r w:rsidRPr="00A73453">
        <w:rPr>
          <w:b/>
          <w:i/>
          <w:sz w:val="28"/>
          <w:szCs w:val="28"/>
        </w:rPr>
        <w:t>шахматная</w:t>
      </w:r>
      <w:r>
        <w:rPr>
          <w:sz w:val="28"/>
          <w:szCs w:val="28"/>
        </w:rPr>
        <w:t xml:space="preserve"> оборотная ведомость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8"/>
        <w:gridCol w:w="1290"/>
        <w:gridCol w:w="1038"/>
        <w:gridCol w:w="992"/>
        <w:gridCol w:w="1276"/>
        <w:gridCol w:w="1275"/>
        <w:gridCol w:w="1276"/>
        <w:gridCol w:w="1134"/>
      </w:tblGrid>
      <w:tr w:rsidR="007131F9" w:rsidRPr="00527346" w:rsidTr="00544273">
        <w:tc>
          <w:tcPr>
            <w:tcW w:w="1608" w:type="dxa"/>
          </w:tcPr>
          <w:p w:rsidR="007131F9" w:rsidRPr="00621F8A" w:rsidRDefault="00D57BAA" w:rsidP="007131F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D57BAA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-4.4pt;margin-top:.6pt;width:80.25pt;height:41.5pt;z-index:251663360" o:connectortype="straight"/>
              </w:pict>
            </w:r>
            <w:r w:rsidR="007131F9" w:rsidRPr="00621F8A">
              <w:rPr>
                <w:b/>
                <w:i/>
                <w:sz w:val="24"/>
                <w:szCs w:val="24"/>
              </w:rPr>
              <w:t>Кредит</w:t>
            </w:r>
          </w:p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</w:p>
          <w:p w:rsidR="007131F9" w:rsidRPr="00621F8A" w:rsidRDefault="007131F9" w:rsidP="007131F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621F8A">
              <w:rPr>
                <w:b/>
                <w:i/>
                <w:sz w:val="24"/>
                <w:szCs w:val="24"/>
              </w:rPr>
              <w:t>Дебет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Основное производство</w:t>
            </w: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Материалы</w:t>
            </w: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Касса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Расчеты с поставщиками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27346">
              <w:rPr>
                <w:b/>
                <w:i/>
                <w:sz w:val="24"/>
                <w:szCs w:val="24"/>
              </w:rPr>
              <w:t>Оборот по дебету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Основное производство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Касса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Готовая продукция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Прибыль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</w:tr>
      <w:tr w:rsidR="007131F9" w:rsidRPr="00527346" w:rsidTr="00544273">
        <w:tc>
          <w:tcPr>
            <w:tcW w:w="1608" w:type="dxa"/>
          </w:tcPr>
          <w:p w:rsidR="007131F9" w:rsidRPr="00527346" w:rsidRDefault="007131F9" w:rsidP="007131F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527346">
              <w:rPr>
                <w:b/>
                <w:i/>
                <w:sz w:val="24"/>
                <w:szCs w:val="24"/>
              </w:rPr>
              <w:t>Оборот по кредиту</w:t>
            </w:r>
          </w:p>
        </w:tc>
        <w:tc>
          <w:tcPr>
            <w:tcW w:w="1290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40000</w:t>
            </w:r>
          </w:p>
        </w:tc>
        <w:tc>
          <w:tcPr>
            <w:tcW w:w="1038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20000</w:t>
            </w:r>
          </w:p>
        </w:tc>
        <w:tc>
          <w:tcPr>
            <w:tcW w:w="1134" w:type="dxa"/>
            <w:vAlign w:val="center"/>
          </w:tcPr>
          <w:p w:rsidR="007131F9" w:rsidRPr="00527346" w:rsidRDefault="007131F9" w:rsidP="007131F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27346">
              <w:rPr>
                <w:sz w:val="24"/>
                <w:szCs w:val="24"/>
              </w:rPr>
              <w:t>175000</w:t>
            </w:r>
          </w:p>
        </w:tc>
      </w:tr>
    </w:tbl>
    <w:p w:rsidR="007131F9" w:rsidRPr="00A73453" w:rsidRDefault="007131F9" w:rsidP="007131F9">
      <w:pPr>
        <w:spacing w:after="0" w:line="240" w:lineRule="auto"/>
        <w:rPr>
          <w:sz w:val="28"/>
          <w:szCs w:val="28"/>
        </w:rPr>
      </w:pPr>
    </w:p>
    <w:p w:rsidR="007131F9" w:rsidRPr="00EB6C56" w:rsidRDefault="007131F9" w:rsidP="007131F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B6C56">
        <w:rPr>
          <w:b/>
          <w:sz w:val="28"/>
          <w:szCs w:val="28"/>
        </w:rPr>
        <w:t>интетический учет</w:t>
      </w:r>
    </w:p>
    <w:p w:rsidR="007131F9" w:rsidRPr="00EB6C5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 xml:space="preserve">Счета, предназначенные для обобщённого отражения хозяйственных средств и их источников, называются </w:t>
      </w:r>
      <w:r w:rsidRPr="00EB6C56">
        <w:rPr>
          <w:i/>
          <w:sz w:val="28"/>
          <w:szCs w:val="28"/>
        </w:rPr>
        <w:t>синтетическими</w:t>
      </w:r>
      <w:r w:rsidRPr="00EB6C56">
        <w:rPr>
          <w:sz w:val="28"/>
          <w:szCs w:val="28"/>
        </w:rPr>
        <w:t xml:space="preserve">. Эти счета используются для учёта средств в едином денежном выражении. Запись операции в синтетических счетах называется </w:t>
      </w:r>
      <w:r w:rsidRPr="00EB6C56">
        <w:rPr>
          <w:i/>
          <w:sz w:val="28"/>
          <w:szCs w:val="28"/>
        </w:rPr>
        <w:t>синтетическим учётом</w:t>
      </w:r>
      <w:r w:rsidRPr="00EB6C56">
        <w:rPr>
          <w:sz w:val="28"/>
          <w:szCs w:val="28"/>
        </w:rPr>
        <w:t>.</w:t>
      </w:r>
    </w:p>
    <w:p w:rsidR="007131F9" w:rsidRPr="00EB6C5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Все счета актива и пассива баланса являются синтетическими.</w:t>
      </w:r>
      <w:r w:rsidRPr="007977E2">
        <w:rPr>
          <w:sz w:val="28"/>
          <w:szCs w:val="28"/>
        </w:rPr>
        <w:t>Все счета, отраженные в плане счетов называются синтетическими</w:t>
      </w:r>
      <w:r>
        <w:rPr>
          <w:sz w:val="28"/>
          <w:szCs w:val="28"/>
        </w:rPr>
        <w:t>.</w:t>
      </w:r>
    </w:p>
    <w:p w:rsidR="007131F9" w:rsidRPr="00EB6C5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Синтетический учёт используется для заполнения форм бухгалтерской отчётности, баланса</w:t>
      </w:r>
      <w:r>
        <w:rPr>
          <w:sz w:val="28"/>
          <w:szCs w:val="28"/>
        </w:rPr>
        <w:t>,</w:t>
      </w:r>
      <w:r w:rsidRPr="00EB6C56">
        <w:rPr>
          <w:sz w:val="28"/>
          <w:szCs w:val="28"/>
        </w:rPr>
        <w:t xml:space="preserve"> для анализа финансово-хозяйственной деятельности предприятия.</w:t>
      </w:r>
    </w:p>
    <w:p w:rsidR="007131F9" w:rsidRPr="007977E2" w:rsidRDefault="007131F9" w:rsidP="007131F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7977E2">
        <w:rPr>
          <w:b/>
          <w:sz w:val="28"/>
          <w:szCs w:val="28"/>
        </w:rPr>
        <w:t>налитический учет</w:t>
      </w:r>
    </w:p>
    <w:p w:rsidR="007131F9" w:rsidRPr="00EB6C5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EB6C56">
        <w:rPr>
          <w:sz w:val="28"/>
          <w:szCs w:val="28"/>
        </w:rPr>
        <w:t>Для контроля за сохранностью материальных ценностей необходимо знать не только общую стоимость, но и конкретное наименование, вид, сорт, количество, цену и т.д. В отношении задолженности и обязательств важно знать не только общую сумму долга, но и кто конкретно, сколько должен и по какой причине. Для всего этого используются аналитические счета.</w:t>
      </w:r>
      <w:r>
        <w:rPr>
          <w:sz w:val="28"/>
          <w:szCs w:val="28"/>
        </w:rPr>
        <w:t xml:space="preserve"> Т.е. </w:t>
      </w:r>
      <w:r w:rsidRPr="007977E2">
        <w:rPr>
          <w:iCs/>
          <w:sz w:val="28"/>
        </w:rPr>
        <w:t>аналитические счета</w:t>
      </w:r>
      <w:r>
        <w:rPr>
          <w:sz w:val="28"/>
        </w:rPr>
        <w:t>применяются для более детального учета хозяйственных средств и их источников.</w:t>
      </w:r>
    </w:p>
    <w:p w:rsidR="007131F9" w:rsidRPr="00EB6C56" w:rsidRDefault="007131F9" w:rsidP="007131F9">
      <w:pPr>
        <w:spacing w:after="0" w:line="240" w:lineRule="auto"/>
        <w:ind w:firstLine="709"/>
        <w:rPr>
          <w:sz w:val="28"/>
          <w:szCs w:val="28"/>
        </w:rPr>
      </w:pPr>
      <w:r w:rsidRPr="00EB6C56">
        <w:rPr>
          <w:i/>
          <w:sz w:val="28"/>
          <w:szCs w:val="28"/>
        </w:rPr>
        <w:t>Аналитические счета</w:t>
      </w:r>
      <w:r w:rsidRPr="00EB6C56">
        <w:rPr>
          <w:sz w:val="28"/>
          <w:szCs w:val="28"/>
        </w:rPr>
        <w:t xml:space="preserve"> – это такие счета, которые уточняют и конкретизируют данные синтетических счетов. </w:t>
      </w:r>
    </w:p>
    <w:p w:rsidR="007131F9" w:rsidRDefault="007131F9" w:rsidP="007131F9">
      <w:pPr>
        <w:spacing w:after="0" w:line="240" w:lineRule="auto"/>
        <w:ind w:firstLine="709"/>
        <w:rPr>
          <w:sz w:val="28"/>
        </w:rPr>
      </w:pPr>
      <w:r w:rsidRPr="00EB6C56">
        <w:rPr>
          <w:sz w:val="28"/>
          <w:szCs w:val="28"/>
        </w:rPr>
        <w:t>Особенность аналитических счетов в том, что учёт ведётся и в натуральном и в денежном измерении. Аналитические счета открываются в дополнение к синтетическим счетам</w:t>
      </w:r>
      <w:r>
        <w:rPr>
          <w:sz w:val="28"/>
        </w:rPr>
        <w:t>по видам, статьям, местам хранения, подотчетным лицам</w:t>
      </w:r>
      <w:r w:rsidRPr="00EB6C56">
        <w:rPr>
          <w:sz w:val="28"/>
          <w:szCs w:val="28"/>
        </w:rPr>
        <w:t>. Запись операции в аналитиче</w:t>
      </w:r>
      <w:r>
        <w:rPr>
          <w:sz w:val="28"/>
          <w:szCs w:val="28"/>
        </w:rPr>
        <w:t>ских</w:t>
      </w:r>
      <w:r w:rsidRPr="00EB6C56">
        <w:rPr>
          <w:sz w:val="28"/>
          <w:szCs w:val="28"/>
        </w:rPr>
        <w:t xml:space="preserve"> счёт</w:t>
      </w:r>
      <w:r>
        <w:rPr>
          <w:sz w:val="28"/>
          <w:szCs w:val="28"/>
        </w:rPr>
        <w:t>ах</w:t>
      </w:r>
      <w:r w:rsidRPr="00EB6C56">
        <w:rPr>
          <w:sz w:val="28"/>
          <w:szCs w:val="28"/>
        </w:rPr>
        <w:t xml:space="preserve"> называется </w:t>
      </w:r>
      <w:r w:rsidRPr="00EB6C56">
        <w:rPr>
          <w:i/>
          <w:sz w:val="28"/>
          <w:szCs w:val="28"/>
        </w:rPr>
        <w:t>аналитическим учётом</w:t>
      </w:r>
      <w:r w:rsidRPr="00EB6C56">
        <w:rPr>
          <w:sz w:val="28"/>
          <w:szCs w:val="28"/>
        </w:rPr>
        <w:t>.</w:t>
      </w:r>
      <w:r>
        <w:rPr>
          <w:sz w:val="28"/>
        </w:rPr>
        <w:t>Он важен в целях контроля и сохранности ТМЦ. Например, к счету 10 Материалы открываются аналитические счета:</w:t>
      </w:r>
    </w:p>
    <w:p w:rsidR="007131F9" w:rsidRDefault="007131F9" w:rsidP="007131F9">
      <w:pPr>
        <w:spacing w:after="0" w:line="240" w:lineRule="auto"/>
        <w:ind w:left="920"/>
        <w:rPr>
          <w:sz w:val="28"/>
        </w:rPr>
      </w:pPr>
      <w:r>
        <w:rPr>
          <w:sz w:val="28"/>
        </w:rPr>
        <w:t>1. черные металлы;</w:t>
      </w:r>
    </w:p>
    <w:p w:rsidR="007131F9" w:rsidRDefault="007131F9" w:rsidP="007131F9">
      <w:pPr>
        <w:spacing w:after="0" w:line="240" w:lineRule="auto"/>
        <w:ind w:left="920"/>
        <w:rPr>
          <w:sz w:val="28"/>
        </w:rPr>
      </w:pPr>
      <w:r>
        <w:rPr>
          <w:sz w:val="28"/>
        </w:rPr>
        <w:t>2. цветные металлы;</w:t>
      </w:r>
    </w:p>
    <w:p w:rsidR="007131F9" w:rsidRDefault="007131F9" w:rsidP="007131F9">
      <w:pPr>
        <w:spacing w:after="0" w:line="240" w:lineRule="auto"/>
        <w:ind w:left="920"/>
        <w:rPr>
          <w:sz w:val="28"/>
        </w:rPr>
      </w:pPr>
      <w:r>
        <w:rPr>
          <w:sz w:val="28"/>
        </w:rPr>
        <w:t>3. химикаты и т.д.;</w:t>
      </w:r>
    </w:p>
    <w:p w:rsidR="007131F9" w:rsidRDefault="007131F9" w:rsidP="007131F9">
      <w:pPr>
        <w:spacing w:after="0" w:line="240" w:lineRule="auto"/>
        <w:rPr>
          <w:sz w:val="28"/>
        </w:rPr>
      </w:pPr>
      <w:r>
        <w:rPr>
          <w:sz w:val="28"/>
        </w:rPr>
        <w:lastRenderedPageBreak/>
        <w:t>к счету 71 Расчеты с подотчетными лицами открываются аналитические счета конкретно по работникам предприятия: Иванов И.И., Петров П.П., Сидоров С.С. и др.</w:t>
      </w:r>
    </w:p>
    <w:p w:rsidR="007131F9" w:rsidRDefault="007131F9" w:rsidP="007131F9">
      <w:pPr>
        <w:pStyle w:val="FR1"/>
        <w:spacing w:before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Оборотно</w:t>
      </w:r>
      <w:r w:rsidRPr="000D337F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-сальдовая</w:t>
      </w:r>
      <w:r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ведомость по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анали</w:t>
      </w:r>
      <w:r w:rsidRPr="0072137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тическим счетам</w:t>
      </w:r>
    </w:p>
    <w:p w:rsidR="007131F9" w:rsidRPr="0072137D" w:rsidRDefault="007131F9" w:rsidP="007131F9">
      <w:pPr>
        <w:pStyle w:val="FR1"/>
        <w:spacing w:before="0"/>
        <w:ind w:left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к синтетическому счету  71 «Расчеты с подотчетными лицами»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9"/>
        <w:gridCol w:w="1316"/>
        <w:gridCol w:w="1082"/>
        <w:gridCol w:w="1023"/>
        <w:gridCol w:w="1158"/>
        <w:gridCol w:w="1000"/>
        <w:gridCol w:w="1172"/>
      </w:tblGrid>
      <w:tr w:rsidR="007131F9" w:rsidRPr="00095216" w:rsidTr="00D63288">
        <w:tc>
          <w:tcPr>
            <w:tcW w:w="3046" w:type="dxa"/>
            <w:vMerge w:val="restart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Наименование счетов</w:t>
            </w:r>
          </w:p>
        </w:tc>
        <w:tc>
          <w:tcPr>
            <w:tcW w:w="2628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Начальное сальдо</w:t>
            </w:r>
          </w:p>
        </w:tc>
        <w:tc>
          <w:tcPr>
            <w:tcW w:w="2299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Обороты</w:t>
            </w:r>
          </w:p>
        </w:tc>
        <w:tc>
          <w:tcPr>
            <w:tcW w:w="2341" w:type="dxa"/>
            <w:gridSpan w:val="2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Конечное сальдо</w:t>
            </w:r>
          </w:p>
        </w:tc>
      </w:tr>
      <w:tr w:rsidR="007131F9" w:rsidRPr="00095216" w:rsidTr="00D63288">
        <w:tc>
          <w:tcPr>
            <w:tcW w:w="3046" w:type="dxa"/>
            <w:vMerge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7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32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066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1275" w:type="dxa"/>
            <w:vAlign w:val="center"/>
          </w:tcPr>
          <w:p w:rsidR="007131F9" w:rsidRPr="0072137D" w:rsidRDefault="007131F9" w:rsidP="007131F9">
            <w:pPr>
              <w:overflowPunct w:val="0"/>
              <w:spacing w:after="0" w:line="240" w:lineRule="auto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72137D">
              <w:rPr>
                <w:b/>
                <w:i/>
                <w:sz w:val="24"/>
                <w:szCs w:val="24"/>
              </w:rPr>
              <w:t>К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Иванов И.И.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095216">
              <w:rPr>
                <w:sz w:val="24"/>
                <w:szCs w:val="24"/>
              </w:rPr>
              <w:t>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</w:t>
            </w:r>
          </w:p>
        </w:tc>
        <w:tc>
          <w:tcPr>
            <w:tcW w:w="106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Сидоров П.П.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06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</w:tr>
      <w:tr w:rsidR="007131F9" w:rsidRPr="00095216" w:rsidTr="00D63288">
        <w:tc>
          <w:tcPr>
            <w:tcW w:w="304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095216">
              <w:rPr>
                <w:sz w:val="24"/>
                <w:szCs w:val="24"/>
              </w:rPr>
              <w:t>Итого</w:t>
            </w:r>
          </w:p>
        </w:tc>
        <w:tc>
          <w:tcPr>
            <w:tcW w:w="139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095216">
              <w:rPr>
                <w:sz w:val="24"/>
                <w:szCs w:val="24"/>
              </w:rPr>
              <w:t>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1232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36600</w:t>
            </w:r>
          </w:p>
        </w:tc>
        <w:tc>
          <w:tcPr>
            <w:tcW w:w="1066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7131F9" w:rsidRPr="00095216" w:rsidRDefault="007131F9" w:rsidP="007131F9">
            <w:pPr>
              <w:overflowPunct w:val="0"/>
              <w:spacing w:after="0" w:line="240" w:lineRule="auto"/>
              <w:jc w:val="righ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</w:tbl>
    <w:p w:rsidR="007131F9" w:rsidRPr="00772C87" w:rsidRDefault="007131F9" w:rsidP="00543B49">
      <w:pPr>
        <w:spacing w:after="0" w:line="240" w:lineRule="auto"/>
        <w:rPr>
          <w:sz w:val="28"/>
          <w:szCs w:val="28"/>
        </w:rPr>
      </w:pPr>
      <w:r w:rsidRPr="00772C87">
        <w:rPr>
          <w:sz w:val="28"/>
          <w:szCs w:val="28"/>
        </w:rPr>
        <w:tab/>
        <w:t xml:space="preserve">В обротно-сальдовой ведомости по аналитическим счетам </w:t>
      </w:r>
      <w:r>
        <w:rPr>
          <w:sz w:val="28"/>
          <w:szCs w:val="28"/>
        </w:rPr>
        <w:t xml:space="preserve">не получается трех пар равных итогов, т.к. эта ведомость поясняет и раскрывает движение средств по одному синтетическому счету. </w:t>
      </w:r>
    </w:p>
    <w:p w:rsidR="00D31EF5" w:rsidRDefault="00D31EF5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1F9" w:rsidRPr="00744DB9" w:rsidRDefault="007131F9" w:rsidP="00713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543B49" w:rsidRPr="00744DB9">
        <w:rPr>
          <w:rFonts w:ascii="Times New Roman" w:hAnsi="Times New Roman" w:cs="Times New Roman"/>
          <w:sz w:val="24"/>
          <w:szCs w:val="24"/>
        </w:rPr>
        <w:t>2</w:t>
      </w:r>
      <w:r w:rsidRPr="00744DB9">
        <w:rPr>
          <w:rFonts w:ascii="Times New Roman" w:hAnsi="Times New Roman" w:cs="Times New Roman"/>
          <w:sz w:val="24"/>
          <w:szCs w:val="24"/>
        </w:rPr>
        <w:t xml:space="preserve">, </w:t>
      </w:r>
      <w:r w:rsidR="00744DB9">
        <w:rPr>
          <w:rFonts w:ascii="Times New Roman" w:hAnsi="Times New Roman" w:cs="Times New Roman"/>
          <w:sz w:val="24"/>
          <w:szCs w:val="24"/>
        </w:rPr>
        <w:t>У8</w:t>
      </w:r>
      <w:r w:rsidRPr="00744DB9">
        <w:rPr>
          <w:rFonts w:ascii="Times New Roman" w:hAnsi="Times New Roman" w:cs="Times New Roman"/>
          <w:sz w:val="24"/>
          <w:szCs w:val="24"/>
        </w:rPr>
        <w:t>, З1, З</w:t>
      </w:r>
      <w:r w:rsidR="00744DB9">
        <w:rPr>
          <w:rFonts w:ascii="Times New Roman" w:hAnsi="Times New Roman" w:cs="Times New Roman"/>
          <w:sz w:val="24"/>
          <w:szCs w:val="24"/>
        </w:rPr>
        <w:t>5</w:t>
      </w:r>
      <w:r w:rsidR="00545FD2" w:rsidRPr="00744DB9">
        <w:rPr>
          <w:rFonts w:ascii="Times New Roman" w:hAnsi="Times New Roman" w:cs="Times New Roman"/>
          <w:sz w:val="24"/>
          <w:szCs w:val="24"/>
        </w:rPr>
        <w:t>, З8</w:t>
      </w:r>
      <w:r w:rsidRPr="00744DB9">
        <w:rPr>
          <w:rFonts w:ascii="Times New Roman" w:hAnsi="Times New Roman" w:cs="Times New Roman"/>
          <w:sz w:val="24"/>
          <w:szCs w:val="24"/>
        </w:rPr>
        <w:t>.</w:t>
      </w:r>
    </w:p>
    <w:p w:rsidR="007131F9" w:rsidRPr="00744DB9" w:rsidRDefault="007131F9" w:rsidP="00713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7131F9" w:rsidRPr="00744DB9" w:rsidRDefault="007131F9" w:rsidP="00713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ab/>
        <w:t>Набор и правильное форматирование текстового</w:t>
      </w:r>
      <w:r w:rsidR="00CF6F01" w:rsidRPr="00744DB9">
        <w:rPr>
          <w:rFonts w:ascii="Times New Roman" w:hAnsi="Times New Roman" w:cs="Times New Roman"/>
          <w:sz w:val="24"/>
          <w:szCs w:val="24"/>
        </w:rPr>
        <w:t xml:space="preserve"> материала, сохранение</w:t>
      </w:r>
      <w:r w:rsidR="00544273" w:rsidRPr="00744DB9">
        <w:rPr>
          <w:rFonts w:ascii="Times New Roman" w:hAnsi="Times New Roman" w:cs="Times New Roman"/>
          <w:sz w:val="24"/>
          <w:szCs w:val="24"/>
        </w:rPr>
        <w:t xml:space="preserve"> файла – 2</w:t>
      </w:r>
      <w:r w:rsidRPr="00744DB9">
        <w:rPr>
          <w:rFonts w:ascii="Times New Roman" w:hAnsi="Times New Roman" w:cs="Times New Roman"/>
          <w:sz w:val="24"/>
          <w:szCs w:val="24"/>
        </w:rPr>
        <w:t xml:space="preserve"> балл</w:t>
      </w:r>
      <w:r w:rsidR="00544273" w:rsidRPr="00744DB9">
        <w:rPr>
          <w:rFonts w:ascii="Times New Roman" w:hAnsi="Times New Roman" w:cs="Times New Roman"/>
          <w:sz w:val="24"/>
          <w:szCs w:val="24"/>
        </w:rPr>
        <w:t>а</w:t>
      </w:r>
      <w:r w:rsidRPr="00744DB9">
        <w:rPr>
          <w:rFonts w:ascii="Times New Roman" w:hAnsi="Times New Roman" w:cs="Times New Roman"/>
          <w:sz w:val="24"/>
          <w:szCs w:val="24"/>
        </w:rPr>
        <w:t>;</w:t>
      </w:r>
    </w:p>
    <w:p w:rsidR="007131F9" w:rsidRPr="00744DB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 xml:space="preserve">Правильно введены и  оформлены </w:t>
      </w:r>
      <w:r w:rsidR="00544273" w:rsidRPr="00744DB9">
        <w:rPr>
          <w:rFonts w:ascii="Times New Roman" w:hAnsi="Times New Roman" w:cs="Times New Roman"/>
          <w:sz w:val="24"/>
          <w:szCs w:val="24"/>
        </w:rPr>
        <w:t>заголовки</w:t>
      </w:r>
      <w:r w:rsidRPr="00744DB9">
        <w:rPr>
          <w:rFonts w:ascii="Times New Roman" w:hAnsi="Times New Roman" w:cs="Times New Roman"/>
          <w:sz w:val="24"/>
          <w:szCs w:val="24"/>
        </w:rPr>
        <w:t xml:space="preserve"> –1 балл;</w:t>
      </w:r>
    </w:p>
    <w:p w:rsidR="007131F9" w:rsidRPr="00744DB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Правильно набра</w:t>
      </w:r>
      <w:r w:rsidR="00544273" w:rsidRPr="00744DB9">
        <w:rPr>
          <w:rFonts w:ascii="Times New Roman" w:hAnsi="Times New Roman" w:cs="Times New Roman"/>
          <w:sz w:val="24"/>
          <w:szCs w:val="24"/>
        </w:rPr>
        <w:t>ны и отформатированы таблицы – 2</w:t>
      </w:r>
      <w:r w:rsidRPr="00744DB9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7131F9" w:rsidRPr="00744DB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7131F9" w:rsidRPr="00744DB9" w:rsidRDefault="00744DB9" w:rsidP="00713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7131F9" w:rsidRPr="00744DB9">
        <w:rPr>
          <w:rFonts w:ascii="Times New Roman" w:hAnsi="Times New Roman" w:cs="Times New Roman"/>
          <w:sz w:val="24"/>
          <w:szCs w:val="24"/>
        </w:rPr>
        <w:t>0 мин.</w:t>
      </w:r>
    </w:p>
    <w:p w:rsidR="00D31EF5" w:rsidRPr="00744DB9" w:rsidRDefault="00D31EF5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30C" w:rsidRPr="00744DB9" w:rsidRDefault="0087230C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DB9">
        <w:rPr>
          <w:rFonts w:ascii="Times New Roman" w:hAnsi="Times New Roman" w:cs="Times New Roman"/>
          <w:b/>
          <w:sz w:val="24"/>
          <w:szCs w:val="24"/>
        </w:rPr>
        <w:t>6.</w:t>
      </w:r>
      <w:r w:rsidR="00201075" w:rsidRPr="00744DB9">
        <w:rPr>
          <w:rFonts w:ascii="Times New Roman" w:hAnsi="Times New Roman" w:cs="Times New Roman"/>
          <w:b/>
          <w:sz w:val="24"/>
          <w:szCs w:val="24"/>
        </w:rPr>
        <w:t>10</w:t>
      </w:r>
      <w:r w:rsidRPr="00744DB9">
        <w:rPr>
          <w:rFonts w:ascii="Times New Roman" w:hAnsi="Times New Roman" w:cs="Times New Roman"/>
          <w:b/>
          <w:sz w:val="24"/>
          <w:szCs w:val="24"/>
        </w:rPr>
        <w:t>. Расчетное задание по теме</w:t>
      </w:r>
      <w:r w:rsidR="00915FBC" w:rsidRPr="00744DB9">
        <w:rPr>
          <w:rFonts w:ascii="Times New Roman" w:hAnsi="Times New Roman" w:cs="Times New Roman"/>
          <w:b/>
          <w:sz w:val="24"/>
          <w:szCs w:val="24"/>
        </w:rPr>
        <w:t> 2.2</w:t>
      </w:r>
      <w:r w:rsidRPr="00744DB9">
        <w:rPr>
          <w:rFonts w:ascii="Times New Roman" w:hAnsi="Times New Roman" w:cs="Times New Roman"/>
          <w:b/>
          <w:sz w:val="24"/>
          <w:szCs w:val="24"/>
        </w:rPr>
        <w:t xml:space="preserve"> «Обработка информации в электронных таблицах»</w:t>
      </w:r>
    </w:p>
    <w:p w:rsidR="00720441" w:rsidRPr="00744DB9" w:rsidRDefault="00F41F62" w:rsidP="007F756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Организация расчета </w:t>
      </w:r>
      <w:r w:rsidR="007F756D" w:rsidRPr="00744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заработной </w:t>
      </w:r>
      <w:r w:rsidR="00191A13" w:rsidRPr="00744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платы</w:t>
      </w:r>
    </w:p>
    <w:p w:rsidR="00720441" w:rsidRPr="00744DB9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6D" w:rsidRPr="00744DB9" w:rsidRDefault="007F756D" w:rsidP="00592C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Организовать в электронных таблицах Excel </w:t>
      </w:r>
      <w:r w:rsidR="004C5D71"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сводный </w:t>
      </w:r>
      <w:r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расчет заработной платы и страховых взносов, </w:t>
      </w:r>
      <w:r w:rsidR="00C34B18"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образец</w:t>
      </w:r>
      <w:r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таблицы представлен на рисунке </w:t>
      </w:r>
      <w:r w:rsidR="00201075"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56150"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81A78" w:rsidRPr="00744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Последовательность действий описана ниже.</w:t>
      </w:r>
    </w:p>
    <w:p w:rsidR="00456150" w:rsidRPr="00744DB9" w:rsidRDefault="00456150" w:rsidP="00592C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Оформить таблицу по образцу, ввести  сотрудников, для каждого указать год рождения, число иждивенцев, оклад, сумму премии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Вычислить по формулам районный коэффициент (30%), "Итого начислено"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Рассчитать НДФЛ с  учетом вычетов по облагаемой базе (1400 руб. на иждивенца</w:t>
      </w:r>
      <w:r w:rsidR="00D56807" w:rsidRPr="00744DB9">
        <w:rPr>
          <w:color w:val="000000"/>
        </w:rPr>
        <w:t>-ребенка</w:t>
      </w:r>
      <w:r w:rsidRPr="00744DB9">
        <w:rPr>
          <w:color w:val="000000"/>
        </w:rPr>
        <w:t>), округлить до целых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Рассчитать профсоюзный взнос в размере 1% от начисленной суммы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Рассчитать общую сумму удержаний и сумму к выдаче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Рассчитать страховые взносы с учетом ставок (ФСС РФ 2,9%, ФФОМС 5,1%)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Рассчитать взносы в ПФР</w:t>
      </w:r>
      <w:r w:rsidR="005A5676" w:rsidRPr="00744DB9">
        <w:rPr>
          <w:color w:val="000000"/>
        </w:rPr>
        <w:t>, ставка22%</w:t>
      </w:r>
      <w:r w:rsidR="00543E9F" w:rsidRPr="00744DB9">
        <w:rPr>
          <w:color w:val="000000"/>
        </w:rPr>
        <w:t>.</w:t>
      </w:r>
    </w:p>
    <w:p w:rsidR="00456150" w:rsidRPr="00744DB9" w:rsidRDefault="00456150" w:rsidP="00192BB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744DB9">
        <w:rPr>
          <w:color w:val="000000"/>
        </w:rPr>
        <w:t>Подсчитать итоги</w:t>
      </w:r>
      <w:r w:rsidR="00543E9F" w:rsidRPr="00744DB9">
        <w:rPr>
          <w:color w:val="000000"/>
        </w:rPr>
        <w:t>.</w:t>
      </w:r>
    </w:p>
    <w:p w:rsidR="00720441" w:rsidRPr="00744DB9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4E1" w:rsidRPr="00744DB9" w:rsidRDefault="008454E1" w:rsidP="0084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424A6A" w:rsidRPr="00744DB9">
        <w:rPr>
          <w:rFonts w:ascii="Times New Roman" w:hAnsi="Times New Roman" w:cs="Times New Roman"/>
          <w:sz w:val="24"/>
          <w:szCs w:val="24"/>
        </w:rPr>
        <w:t>У1, У2</w:t>
      </w:r>
      <w:r w:rsidR="00F95583" w:rsidRPr="00744DB9">
        <w:rPr>
          <w:rFonts w:ascii="Times New Roman" w:hAnsi="Times New Roman" w:cs="Times New Roman"/>
          <w:sz w:val="24"/>
          <w:szCs w:val="24"/>
        </w:rPr>
        <w:t>,</w:t>
      </w:r>
      <w:r w:rsidR="00424A6A" w:rsidRPr="00744DB9">
        <w:rPr>
          <w:rFonts w:ascii="Times New Roman" w:hAnsi="Times New Roman" w:cs="Times New Roman"/>
          <w:sz w:val="24"/>
          <w:szCs w:val="24"/>
        </w:rPr>
        <w:t xml:space="preserve"> У3,</w:t>
      </w:r>
      <w:r w:rsidR="00F95583" w:rsidRPr="00744DB9">
        <w:rPr>
          <w:rFonts w:ascii="Times New Roman" w:hAnsi="Times New Roman" w:cs="Times New Roman"/>
          <w:sz w:val="24"/>
          <w:szCs w:val="24"/>
        </w:rPr>
        <w:t xml:space="preserve"> У</w:t>
      </w:r>
      <w:r w:rsidR="008D6967">
        <w:rPr>
          <w:rFonts w:ascii="Times New Roman" w:hAnsi="Times New Roman" w:cs="Times New Roman"/>
          <w:sz w:val="24"/>
          <w:szCs w:val="24"/>
        </w:rPr>
        <w:t>8</w:t>
      </w:r>
      <w:r w:rsidR="00F95583" w:rsidRPr="00744DB9">
        <w:rPr>
          <w:rFonts w:ascii="Times New Roman" w:hAnsi="Times New Roman" w:cs="Times New Roman"/>
          <w:sz w:val="24"/>
          <w:szCs w:val="24"/>
        </w:rPr>
        <w:t xml:space="preserve">, </w:t>
      </w:r>
      <w:r w:rsidR="00424A6A" w:rsidRPr="00744DB9">
        <w:rPr>
          <w:rFonts w:ascii="Times New Roman" w:hAnsi="Times New Roman" w:cs="Times New Roman"/>
          <w:sz w:val="24"/>
          <w:szCs w:val="24"/>
        </w:rPr>
        <w:t>З</w:t>
      </w:r>
      <w:r w:rsidR="008D6967">
        <w:rPr>
          <w:rFonts w:ascii="Times New Roman" w:hAnsi="Times New Roman" w:cs="Times New Roman"/>
          <w:sz w:val="24"/>
          <w:szCs w:val="24"/>
        </w:rPr>
        <w:t>2</w:t>
      </w:r>
      <w:r w:rsidR="00F95583" w:rsidRPr="00744DB9">
        <w:rPr>
          <w:rFonts w:ascii="Times New Roman" w:hAnsi="Times New Roman" w:cs="Times New Roman"/>
          <w:sz w:val="24"/>
          <w:szCs w:val="24"/>
        </w:rPr>
        <w:t>, З</w:t>
      </w:r>
      <w:r w:rsidR="008D6967">
        <w:rPr>
          <w:rFonts w:ascii="Times New Roman" w:hAnsi="Times New Roman" w:cs="Times New Roman"/>
          <w:sz w:val="24"/>
          <w:szCs w:val="24"/>
        </w:rPr>
        <w:t>5</w:t>
      </w:r>
      <w:r w:rsidR="00424A6A" w:rsidRPr="00744DB9">
        <w:rPr>
          <w:rFonts w:ascii="Times New Roman" w:hAnsi="Times New Roman" w:cs="Times New Roman"/>
          <w:sz w:val="24"/>
          <w:szCs w:val="24"/>
        </w:rPr>
        <w:t>, З</w:t>
      </w:r>
      <w:r w:rsidR="008D6967">
        <w:rPr>
          <w:rFonts w:ascii="Times New Roman" w:hAnsi="Times New Roman" w:cs="Times New Roman"/>
          <w:sz w:val="24"/>
          <w:szCs w:val="24"/>
        </w:rPr>
        <w:t>7</w:t>
      </w:r>
      <w:r w:rsidRPr="00744DB9">
        <w:rPr>
          <w:rFonts w:ascii="Times New Roman" w:hAnsi="Times New Roman" w:cs="Times New Roman"/>
          <w:sz w:val="24"/>
          <w:szCs w:val="24"/>
        </w:rPr>
        <w:t>.</w:t>
      </w:r>
    </w:p>
    <w:p w:rsidR="008454E1" w:rsidRPr="00744DB9" w:rsidRDefault="008454E1" w:rsidP="0084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8D6967">
        <w:rPr>
          <w:rFonts w:ascii="Times New Roman" w:hAnsi="Times New Roman" w:cs="Times New Roman"/>
          <w:sz w:val="24"/>
          <w:szCs w:val="24"/>
        </w:rPr>
        <w:t xml:space="preserve"> (каждый последующий вариант  оклад на 1000 руб. больше у каждого сотрудника)</w:t>
      </w:r>
      <w:r w:rsidRPr="00744DB9">
        <w:rPr>
          <w:rFonts w:ascii="Times New Roman" w:hAnsi="Times New Roman" w:cs="Times New Roman"/>
          <w:sz w:val="24"/>
          <w:szCs w:val="24"/>
        </w:rPr>
        <w:t>.</w:t>
      </w:r>
    </w:p>
    <w:p w:rsidR="008454E1" w:rsidRPr="00744DB9" w:rsidRDefault="008454E1" w:rsidP="00845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8454E1" w:rsidRPr="00744DB9" w:rsidRDefault="00DD746F" w:rsidP="00DD7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Оформление  таблицы и форматирование наименований столбцов</w:t>
      </w:r>
      <w:r w:rsidR="008454E1" w:rsidRPr="00744DB9">
        <w:rPr>
          <w:rFonts w:ascii="Times New Roman" w:hAnsi="Times New Roman" w:cs="Times New Roman"/>
          <w:sz w:val="24"/>
          <w:szCs w:val="24"/>
        </w:rPr>
        <w:t xml:space="preserve"> –2</w:t>
      </w:r>
      <w:r w:rsidRPr="00744DB9">
        <w:rPr>
          <w:rFonts w:ascii="Times New Roman" w:hAnsi="Times New Roman" w:cs="Times New Roman"/>
          <w:sz w:val="24"/>
          <w:szCs w:val="24"/>
        </w:rPr>
        <w:t> </w:t>
      </w:r>
      <w:r w:rsidR="008454E1" w:rsidRPr="00744DB9">
        <w:rPr>
          <w:rFonts w:ascii="Times New Roman" w:hAnsi="Times New Roman" w:cs="Times New Roman"/>
          <w:sz w:val="24"/>
          <w:szCs w:val="24"/>
        </w:rPr>
        <w:t>балла;</w:t>
      </w:r>
    </w:p>
    <w:p w:rsidR="008454E1" w:rsidRPr="00744DB9" w:rsidRDefault="00DD746F" w:rsidP="00DD7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 xml:space="preserve">Правильный ввод и копирование  математических формул </w:t>
      </w:r>
      <w:r w:rsidR="008454E1" w:rsidRPr="00744DB9">
        <w:rPr>
          <w:rFonts w:ascii="Times New Roman" w:hAnsi="Times New Roman" w:cs="Times New Roman"/>
          <w:sz w:val="24"/>
          <w:szCs w:val="24"/>
        </w:rPr>
        <w:t xml:space="preserve">– </w:t>
      </w:r>
      <w:r w:rsidR="0098525E" w:rsidRPr="00744DB9">
        <w:rPr>
          <w:rFonts w:ascii="Times New Roman" w:hAnsi="Times New Roman" w:cs="Times New Roman"/>
          <w:sz w:val="24"/>
          <w:szCs w:val="24"/>
        </w:rPr>
        <w:t>3</w:t>
      </w:r>
      <w:r w:rsidRPr="00744DB9">
        <w:rPr>
          <w:rFonts w:ascii="Times New Roman" w:hAnsi="Times New Roman" w:cs="Times New Roman"/>
          <w:sz w:val="24"/>
          <w:szCs w:val="24"/>
        </w:rPr>
        <w:t> </w:t>
      </w:r>
      <w:r w:rsidR="008454E1" w:rsidRPr="00744DB9">
        <w:rPr>
          <w:rFonts w:ascii="Times New Roman" w:hAnsi="Times New Roman" w:cs="Times New Roman"/>
          <w:sz w:val="24"/>
          <w:szCs w:val="24"/>
        </w:rPr>
        <w:t>балл</w:t>
      </w:r>
      <w:r w:rsidR="0098525E" w:rsidRPr="00744DB9">
        <w:rPr>
          <w:rFonts w:ascii="Times New Roman" w:hAnsi="Times New Roman" w:cs="Times New Roman"/>
          <w:sz w:val="24"/>
          <w:szCs w:val="24"/>
        </w:rPr>
        <w:t>а</w:t>
      </w:r>
      <w:r w:rsidR="008454E1" w:rsidRPr="00744DB9">
        <w:rPr>
          <w:rFonts w:ascii="Times New Roman" w:hAnsi="Times New Roman" w:cs="Times New Roman"/>
          <w:sz w:val="24"/>
          <w:szCs w:val="24"/>
        </w:rPr>
        <w:t>;</w:t>
      </w:r>
    </w:p>
    <w:p w:rsidR="008454E1" w:rsidRPr="00744DB9" w:rsidRDefault="008454E1" w:rsidP="008454E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803F8" w:rsidRPr="00744DB9" w:rsidRDefault="00356AB9" w:rsidP="00494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B9">
        <w:rPr>
          <w:rFonts w:ascii="Times New Roman" w:hAnsi="Times New Roman" w:cs="Times New Roman"/>
          <w:sz w:val="24"/>
          <w:szCs w:val="24"/>
        </w:rPr>
        <w:t>Время выполнения – 45</w:t>
      </w:r>
      <w:r w:rsidR="00C803F8" w:rsidRPr="00744DB9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20441" w:rsidRPr="00F0723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43E9F" w:rsidRPr="00720441" w:rsidTr="00F030B2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E9F" w:rsidRPr="000313E4" w:rsidRDefault="00543E9F" w:rsidP="0054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1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720441" w:rsidRPr="00720441" w:rsidTr="00F030B2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441" w:rsidRPr="00720441" w:rsidRDefault="00720441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0441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0441" w:rsidRPr="00720441" w:rsidRDefault="00720441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Число иждивенцев</w:t>
            </w:r>
          </w:p>
        </w:tc>
      </w:tr>
      <w:tr w:rsidR="0098525E" w:rsidRPr="00720441" w:rsidTr="00F030B2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525E" w:rsidRPr="0098525E" w:rsidRDefault="0098525E" w:rsidP="0098525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5E" w:rsidRPr="00720441" w:rsidRDefault="0098525E" w:rsidP="00081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98525E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98525E" w:rsidRPr="00720441" w:rsidTr="00F030B2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25E" w:rsidRPr="00720441" w:rsidRDefault="0098525E" w:rsidP="0072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A85" w:rsidRP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723A85" w:rsidRPr="00BD05C8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BD05C8">
        <w:rPr>
          <w:rFonts w:ascii="Times New Roman" w:hAnsi="Times New Roman" w:cs="Times New Roman"/>
          <w:sz w:val="28"/>
          <w:szCs w:val="28"/>
        </w:rPr>
        <w:t>Рис.</w:t>
      </w:r>
      <w:r w:rsidR="00201075">
        <w:rPr>
          <w:rFonts w:ascii="Times New Roman" w:hAnsi="Times New Roman" w:cs="Times New Roman"/>
          <w:sz w:val="28"/>
          <w:szCs w:val="28"/>
        </w:rPr>
        <w:t>1</w:t>
      </w:r>
    </w:p>
    <w:p w:rsidR="00BF6801" w:rsidRPr="002B50AF" w:rsidRDefault="00BF6801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0AF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496A33" w:rsidRPr="002B50AF">
        <w:rPr>
          <w:rFonts w:ascii="Times New Roman" w:hAnsi="Times New Roman" w:cs="Times New Roman"/>
          <w:b/>
          <w:sz w:val="24"/>
          <w:szCs w:val="24"/>
        </w:rPr>
        <w:t>11</w:t>
      </w:r>
      <w:r w:rsidRPr="002B50AF">
        <w:rPr>
          <w:rFonts w:ascii="Times New Roman" w:hAnsi="Times New Roman" w:cs="Times New Roman"/>
          <w:b/>
          <w:sz w:val="24"/>
          <w:szCs w:val="24"/>
        </w:rPr>
        <w:t>. Расчетно-графическое задание по теме 2.2 «Обработка информации в электронных таблицах»</w:t>
      </w:r>
    </w:p>
    <w:p w:rsidR="00BF6801" w:rsidRPr="002B50AF" w:rsidRDefault="00BF6801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801" w:rsidRPr="002B50AF" w:rsidRDefault="00BF6801" w:rsidP="001D62A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="001F1630"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асчет</w:t>
      </w:r>
      <w:r w:rsidR="00E72BD2"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анализ</w:t>
      </w:r>
      <w:r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показателей деятельности организации</w:t>
      </w:r>
    </w:p>
    <w:p w:rsidR="00BF6801" w:rsidRPr="002B50AF" w:rsidRDefault="00BF6801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129" w:rsidRPr="002B50AF" w:rsidRDefault="007D2129" w:rsidP="007D212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5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 Цель работы</w:t>
      </w:r>
    </w:p>
    <w:p w:rsidR="007D2129" w:rsidRPr="002B50AF" w:rsidRDefault="007D2129" w:rsidP="007D21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1.1. Закрепить и углубить знания по работе с электронными таблицами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7D21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1.2. Отработать навыки расчета и анализа  экономических показателей производства;</w:t>
      </w:r>
    </w:p>
    <w:p w:rsidR="007D2129" w:rsidRPr="002B50AF" w:rsidRDefault="007D2129" w:rsidP="007D21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1.3. Приобрести навыки работы с некоторыми математическими и статистическими  функциями;</w:t>
      </w:r>
    </w:p>
    <w:p w:rsidR="007D2129" w:rsidRPr="002B50AF" w:rsidRDefault="007D2129" w:rsidP="007D21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1.4. Закрепить навыки построения различных видов диаграмм;</w:t>
      </w:r>
    </w:p>
    <w:p w:rsidR="007D2129" w:rsidRPr="002B50AF" w:rsidRDefault="007D2129" w:rsidP="007D21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1.5. Освоить методику подбора параметра.</w:t>
      </w:r>
    </w:p>
    <w:p w:rsidR="007D2129" w:rsidRPr="002B50AF" w:rsidRDefault="007D2129" w:rsidP="007D2129">
      <w:pPr>
        <w:pStyle w:val="1"/>
        <w:jc w:val="center"/>
        <w:rPr>
          <w:bCs w:val="0"/>
          <w:i/>
          <w:iCs/>
          <w:sz w:val="24"/>
          <w:szCs w:val="24"/>
        </w:rPr>
      </w:pPr>
      <w:r w:rsidRPr="002B50AF">
        <w:rPr>
          <w:bCs w:val="0"/>
          <w:i/>
          <w:iCs/>
          <w:sz w:val="24"/>
          <w:szCs w:val="24"/>
        </w:rPr>
        <w:t>2. Обеспечивающие средства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2.1. Персональный компьютер;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2.2. Электронные таблицы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2.3. Методические указания по выполнению практической работы.</w:t>
      </w:r>
    </w:p>
    <w:p w:rsidR="007D2129" w:rsidRPr="002B50AF" w:rsidRDefault="007D2129" w:rsidP="007D2129">
      <w:pPr>
        <w:pStyle w:val="1"/>
        <w:jc w:val="center"/>
        <w:rPr>
          <w:bCs w:val="0"/>
          <w:i/>
          <w:iCs/>
          <w:sz w:val="24"/>
          <w:szCs w:val="24"/>
        </w:rPr>
      </w:pPr>
      <w:r w:rsidRPr="002B50AF">
        <w:rPr>
          <w:bCs w:val="0"/>
          <w:i/>
          <w:iCs/>
          <w:sz w:val="24"/>
          <w:szCs w:val="24"/>
        </w:rPr>
        <w:t>3. Задание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3.1. Выполнить расчет  и анализ показателей производства по месяцам (см.Приложение  таблица «Показатели производства»);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3.2. Провести итоговые и статистические расчеты за год;</w:t>
      </w:r>
    </w:p>
    <w:p w:rsidR="007D2129" w:rsidRPr="002B50AF" w:rsidRDefault="007D2129" w:rsidP="007D2129">
      <w:pPr>
        <w:spacing w:after="0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3.3. Представить графически расчетные данные.</w:t>
      </w:r>
    </w:p>
    <w:p w:rsidR="007D2129" w:rsidRPr="002B50AF" w:rsidRDefault="007D2129" w:rsidP="007D212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5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 Требования к отчету</w:t>
      </w:r>
    </w:p>
    <w:p w:rsidR="007D2129" w:rsidRPr="002B50AF" w:rsidRDefault="007D2129" w:rsidP="007D2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ab/>
        <w:t xml:space="preserve">Итоги практической работы, представленные в виде таблицы, диаграмм, сохранить в файле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Показатели производства.</w:t>
      </w:r>
      <w:r w:rsidRPr="002B50AF">
        <w:rPr>
          <w:rFonts w:ascii="Times New Roman" w:hAnsi="Times New Roman" w:cs="Times New Roman"/>
          <w:i/>
          <w:iCs/>
          <w:sz w:val="24"/>
          <w:szCs w:val="24"/>
          <w:lang w:val="en-US"/>
        </w:rPr>
        <w:t>xls</w:t>
      </w:r>
      <w:r w:rsidRPr="002B50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129" w:rsidRPr="002B50AF" w:rsidRDefault="007D2129" w:rsidP="007D212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5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</w:t>
      </w:r>
      <w:r w:rsidRPr="002B50A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 </w:t>
      </w:r>
      <w:r w:rsidRPr="002B5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Технология работы</w:t>
      </w:r>
    </w:p>
    <w:p w:rsidR="007D2129" w:rsidRPr="002B50AF" w:rsidRDefault="007D2129" w:rsidP="007D2129">
      <w:pPr>
        <w:pStyle w:val="23"/>
        <w:jc w:val="both"/>
        <w:rPr>
          <w:sz w:val="24"/>
          <w:szCs w:val="24"/>
        </w:rPr>
      </w:pPr>
      <w:r w:rsidRPr="002B50AF">
        <w:rPr>
          <w:sz w:val="24"/>
          <w:szCs w:val="24"/>
        </w:rPr>
        <w:tab/>
        <w:t>5.1. Оформить таблицу «Показатели производства» (см. Приложение), внести исходные данные;</w:t>
      </w:r>
    </w:p>
    <w:p w:rsidR="007D2129" w:rsidRPr="002B50AF" w:rsidRDefault="007D2129" w:rsidP="007D2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ab/>
        <w:t>5.1.1. Для ввода заголовков столбцов таблицы, занимающих несколько строк выполнить следующее: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выбрать режимы </w:t>
      </w:r>
      <w:r w:rsidRPr="002B50AF">
        <w:rPr>
          <w:rFonts w:ascii="Times New Roman" w:hAnsi="Times New Roman" w:cs="Times New Roman"/>
          <w:i/>
          <w:sz w:val="24"/>
          <w:szCs w:val="24"/>
        </w:rPr>
        <w:t>Выровнять по центру, Выровнять по середине,перенос словв ячейке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7D2129">
      <w:pPr>
        <w:pStyle w:val="21"/>
        <w:jc w:val="both"/>
        <w:rPr>
          <w:sz w:val="24"/>
          <w:szCs w:val="24"/>
        </w:rPr>
      </w:pPr>
      <w:r w:rsidRPr="002B50AF">
        <w:rPr>
          <w:sz w:val="24"/>
          <w:szCs w:val="24"/>
        </w:rPr>
        <w:t>5.1.2. Ввести в диапазоне ячеек А5:А16 числовой ряд от 1 до 12, используя для этого маркер заполнения;</w:t>
      </w:r>
    </w:p>
    <w:p w:rsidR="00022CCC" w:rsidRPr="002B50AF" w:rsidRDefault="007D2129" w:rsidP="00022CCC">
      <w:pPr>
        <w:pStyle w:val="af5"/>
        <w:ind w:left="0" w:firstLine="709"/>
        <w:rPr>
          <w:sz w:val="24"/>
          <w:szCs w:val="24"/>
        </w:rPr>
      </w:pPr>
      <w:r w:rsidRPr="002B50AF">
        <w:rPr>
          <w:sz w:val="24"/>
          <w:szCs w:val="24"/>
        </w:rPr>
        <w:t>5.1.3. В диапазоне ячеек В5:В16 построить ряд из дат – последних чисел каждого месяца,</w:t>
      </w:r>
    </w:p>
    <w:p w:rsidR="007D2129" w:rsidRPr="002B50AF" w:rsidRDefault="007D2129" w:rsidP="007D212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5.1.4. Ввести в ячейки С5:С16 названия месяцев, для этого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ввести в ячейке С5 текст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 xml:space="preserve">Январь </w:t>
      </w:r>
      <w:r w:rsidRPr="002B50AF">
        <w:rPr>
          <w:rFonts w:ascii="Times New Roman" w:hAnsi="Times New Roman" w:cs="Times New Roman"/>
          <w:sz w:val="24"/>
          <w:szCs w:val="24"/>
        </w:rPr>
        <w:t xml:space="preserve">или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Янв</w:t>
      </w:r>
      <w:r w:rsidRPr="002B50AF">
        <w:rPr>
          <w:rFonts w:ascii="Times New Roman" w:hAnsi="Times New Roman" w:cs="Times New Roman"/>
          <w:sz w:val="24"/>
          <w:szCs w:val="24"/>
        </w:rPr>
        <w:t>.,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выделить ячейку С5,  установить курсор мыши на маркер заполнение и протянуть его до ячейки С16 включительно;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5.1.5. Заполните диапазон ячеек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sz w:val="24"/>
          <w:szCs w:val="24"/>
        </w:rPr>
        <w:t>16 числами, соответствующими плану выпуска продукции;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5.1.6. Заполните диапазон ячеек Е5:Е16 числами, соответствующими фактическому выпуску продукции;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5.2. В ячейке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sz w:val="24"/>
          <w:szCs w:val="24"/>
        </w:rPr>
        <w:t xml:space="preserve">18 вычислить значение планового задания по выпуску на год – сумму значений в диапазоне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22CCC" w:rsidRPr="002B50AF">
        <w:rPr>
          <w:rFonts w:ascii="Times New Roman" w:hAnsi="Times New Roman" w:cs="Times New Roman"/>
          <w:sz w:val="24"/>
          <w:szCs w:val="24"/>
        </w:rPr>
        <w:t>6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5.3. В ячейке Е18 </w:t>
      </w:r>
      <w:r w:rsidR="00022CCC" w:rsidRPr="002B50AF">
        <w:rPr>
          <w:rFonts w:ascii="Times New Roman" w:hAnsi="Times New Roman" w:cs="Times New Roman"/>
          <w:sz w:val="24"/>
          <w:szCs w:val="24"/>
        </w:rPr>
        <w:t>вычислить значение сумму</w:t>
      </w:r>
      <w:r w:rsidRPr="002B50AF">
        <w:rPr>
          <w:rFonts w:ascii="Times New Roman" w:hAnsi="Times New Roman" w:cs="Times New Roman"/>
          <w:sz w:val="24"/>
          <w:szCs w:val="24"/>
        </w:rPr>
        <w:t xml:space="preserve"> фактически выпущенной продукции за год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lastRenderedPageBreak/>
        <w:t xml:space="preserve">5.4. Ввести в ячейку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 xml:space="preserve">5 формулу для вычисления процента выполнения плана за месяц 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=Е5/</w:t>
      </w:r>
      <w:r w:rsidRPr="002B50AF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2B50AF">
        <w:rPr>
          <w:rFonts w:ascii="Times New Roman" w:hAnsi="Times New Roman" w:cs="Times New Roman"/>
          <w:sz w:val="24"/>
          <w:szCs w:val="24"/>
        </w:rPr>
        <w:t xml:space="preserve">, выделить ячейку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 xml:space="preserve">5 и выполнить автоматическое заполнение формулами диапазона ячеек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16, используя маркер заполнения;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5.5. Выполнить форматирование диапазона ячеек   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16 в процентном формате с двумя цифрами дробной части;</w:t>
      </w:r>
    </w:p>
    <w:p w:rsidR="007D2129" w:rsidRPr="002B50AF" w:rsidRDefault="007D2129" w:rsidP="007D2129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5.6. В ячейку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 xml:space="preserve">18 ввести формулу для вычисления процента выполнения плана за год 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=Е18/</w:t>
      </w:r>
      <w:r w:rsidRPr="002B50AF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18</w:t>
      </w:r>
      <w:r w:rsidRPr="002B50AF">
        <w:rPr>
          <w:rFonts w:ascii="Times New Roman" w:hAnsi="Times New Roman" w:cs="Times New Roman"/>
          <w:sz w:val="24"/>
          <w:szCs w:val="24"/>
        </w:rPr>
        <w:t>, отформатировать эту ячейку в процентном формате с двумя цифрами дробной части;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5.7. В диапазоне ячеек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16 вычислить для  каждого месяца его долю (в процентах) в годовом выпуске, которая находится как отношение выпущенного в каждом месяце к выпущенному за год, для этого выполнить следующее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 ячейку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 xml:space="preserve">5 ввести формулу 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=Е5/$</w:t>
      </w:r>
      <w:r w:rsidRPr="002B50AF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$18</w:t>
      </w:r>
      <w:r w:rsidRPr="002B50AF">
        <w:rPr>
          <w:rFonts w:ascii="Times New Roman" w:hAnsi="Times New Roman" w:cs="Times New Roman"/>
          <w:sz w:val="24"/>
          <w:szCs w:val="24"/>
        </w:rPr>
        <w:t>,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выделить ячейку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 xml:space="preserve">5 и выполнить автоматическое заполнение формулами диапазона ячеек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16, используя маркер заполнения,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выполнить форматирование диапазона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5: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50AF">
        <w:rPr>
          <w:rFonts w:ascii="Times New Roman" w:hAnsi="Times New Roman" w:cs="Times New Roman"/>
          <w:sz w:val="24"/>
          <w:szCs w:val="24"/>
        </w:rPr>
        <w:t>16 в процентном формате с двумя цифрами дробной части;</w:t>
      </w:r>
    </w:p>
    <w:p w:rsidR="007D2129" w:rsidRPr="002B50AF" w:rsidRDefault="007D2129" w:rsidP="007D2129">
      <w:pPr>
        <w:pStyle w:val="31"/>
        <w:rPr>
          <w:sz w:val="24"/>
          <w:szCs w:val="24"/>
        </w:rPr>
      </w:pPr>
      <w:r w:rsidRPr="002B50AF">
        <w:rPr>
          <w:sz w:val="24"/>
          <w:szCs w:val="24"/>
        </w:rPr>
        <w:t xml:space="preserve">5.8. Вычислить максимальное, минимальное, среднее значения фактически выпущенной готовой продукции, используя статистические функции, т.е. ввести в ячейки Е20, Е21, Е22 соответственно формулы </w:t>
      </w:r>
      <w:r w:rsidRPr="002B50AF">
        <w:rPr>
          <w:i/>
          <w:iCs/>
          <w:sz w:val="24"/>
          <w:szCs w:val="24"/>
        </w:rPr>
        <w:t>=МАКС(Е5:Е16), =МИН(Е5:Е16), =СРЗНАЧ(Е5:Е16);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5.9. Выделить диапазон ячеек Е20:Е22 и скопировать его на диапазон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20: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22, используя маркер заполнения, для ячейки Е22 установить числовой формат вывода целых чисел (без цифр дробной части);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5.10. Для диапазона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20: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>22 установить процентный формат с двумя цифрами дробной части;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5.11. Выделить диапазон ячеек С4:Е16, построить гистограмму «Выпущено продукции», при необходимости отформатировать заголовок диаграммы, легенду, подписи данных;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5.12. Выделить блок ячеек, состоящий из двух несмежных столбцов С4:С16 и Е4:Е16 (несмежные столбцы выделяются при нажатой клавише 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2B50AF">
        <w:rPr>
          <w:rFonts w:ascii="Times New Roman" w:hAnsi="Times New Roman" w:cs="Times New Roman"/>
          <w:sz w:val="24"/>
          <w:szCs w:val="24"/>
        </w:rPr>
        <w:t>), построить круговую диаграмму «Фактически выпущено»;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5.13. Используя те же данные, что и в предыдущем пункте, построить график «Фактически выпущено»;</w:t>
      </w:r>
    </w:p>
    <w:p w:rsidR="007D2129" w:rsidRPr="002B50AF" w:rsidRDefault="007D2129" w:rsidP="007D21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5.14. Построить смешанную диаграмму «Показатели производства», см.рисунок, для этого выполнить следующее: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выделить диапазон ячеек С4:</w:t>
      </w:r>
      <w:r w:rsidRPr="002B50A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B50AF">
        <w:rPr>
          <w:rFonts w:ascii="Times New Roman" w:hAnsi="Times New Roman" w:cs="Times New Roman"/>
          <w:sz w:val="24"/>
          <w:szCs w:val="24"/>
        </w:rPr>
        <w:t xml:space="preserve">16, </w:t>
      </w:r>
      <w:r w:rsidRPr="002B50AF">
        <w:rPr>
          <w:rFonts w:ascii="Times New Roman" w:hAnsi="Times New Roman" w:cs="Times New Roman"/>
          <w:iCs/>
          <w:sz w:val="24"/>
          <w:szCs w:val="24"/>
        </w:rPr>
        <w:t>построить гистограмму,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 диаграмме щелкнуть ряд данных, отражающих процент выполнения плана, выбрать </w:t>
      </w:r>
      <w:r w:rsidRPr="002B50AF">
        <w:rPr>
          <w:rFonts w:ascii="Times New Roman" w:hAnsi="Times New Roman" w:cs="Times New Roman"/>
          <w:i/>
          <w:sz w:val="24"/>
          <w:szCs w:val="24"/>
        </w:rPr>
        <w:t>Конструктор/Изменить типдиаграммы,</w:t>
      </w:r>
      <w:r w:rsidRPr="002B50AF">
        <w:rPr>
          <w:rFonts w:ascii="Times New Roman" w:hAnsi="Times New Roman" w:cs="Times New Roman"/>
          <w:sz w:val="24"/>
          <w:szCs w:val="24"/>
        </w:rPr>
        <w:t xml:space="preserve"> выбрать график,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чтобы построить линию на вспомогательной оси для отображения процентов: в диаграмме щелкнуть график с  данными, отражающими процент выполнения плана, выбрать </w:t>
      </w:r>
      <w:r w:rsidRPr="002B50AF">
        <w:rPr>
          <w:rFonts w:ascii="Times New Roman" w:hAnsi="Times New Roman" w:cs="Times New Roman"/>
          <w:i/>
          <w:sz w:val="24"/>
          <w:szCs w:val="24"/>
        </w:rPr>
        <w:t>Макет/Формат выделенного фрагмента/Параметры ряда</w:t>
      </w:r>
      <w:r w:rsidRPr="002B50AF">
        <w:rPr>
          <w:rFonts w:ascii="Times New Roman" w:hAnsi="Times New Roman" w:cs="Times New Roman"/>
          <w:sz w:val="24"/>
          <w:szCs w:val="24"/>
        </w:rPr>
        <w:t xml:space="preserve"> отметить </w:t>
      </w:r>
      <w:r w:rsidRPr="002B50AF">
        <w:rPr>
          <w:rFonts w:ascii="Times New Roman" w:hAnsi="Times New Roman" w:cs="Times New Roman"/>
          <w:i/>
          <w:sz w:val="24"/>
          <w:szCs w:val="24"/>
        </w:rPr>
        <w:t>По вспомогательной оси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192B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5.15. Сохранить результаты работы в файле </w:t>
      </w:r>
      <w:r w:rsidRPr="002B50AF">
        <w:rPr>
          <w:rFonts w:ascii="Times New Roman" w:hAnsi="Times New Roman" w:cs="Times New Roman"/>
          <w:i/>
          <w:iCs/>
          <w:sz w:val="24"/>
          <w:szCs w:val="24"/>
        </w:rPr>
        <w:t>Показатели производства.</w:t>
      </w:r>
      <w:r w:rsidRPr="002B50AF">
        <w:rPr>
          <w:rFonts w:ascii="Times New Roman" w:hAnsi="Times New Roman" w:cs="Times New Roman"/>
          <w:i/>
          <w:iCs/>
          <w:sz w:val="24"/>
          <w:szCs w:val="24"/>
          <w:lang w:val="en-US"/>
        </w:rPr>
        <w:t>xls</w:t>
      </w:r>
      <w:r w:rsidRPr="002B50AF">
        <w:rPr>
          <w:rFonts w:ascii="Times New Roman" w:hAnsi="Times New Roman" w:cs="Times New Roman"/>
          <w:sz w:val="24"/>
          <w:szCs w:val="24"/>
        </w:rPr>
        <w:t>;</w:t>
      </w:r>
    </w:p>
    <w:p w:rsidR="007D2129" w:rsidRPr="002B50AF" w:rsidRDefault="007D2129" w:rsidP="007D2129">
      <w:pPr>
        <w:pStyle w:val="31"/>
        <w:ind w:firstLine="708"/>
        <w:rPr>
          <w:sz w:val="24"/>
          <w:szCs w:val="24"/>
        </w:rPr>
      </w:pPr>
      <w:r w:rsidRPr="002B50AF">
        <w:rPr>
          <w:sz w:val="24"/>
          <w:szCs w:val="24"/>
        </w:rPr>
        <w:t>5.16. Выполнить подбор параметра (определить, каким должен быть объем фактически выпущенного в апреле, чтобы процент выполнения плана за год был 105%), для этого</w:t>
      </w:r>
    </w:p>
    <w:p w:rsidR="007D2129" w:rsidRPr="002B50AF" w:rsidRDefault="007D2129" w:rsidP="00192BB3">
      <w:pPr>
        <w:pStyle w:val="31"/>
        <w:numPr>
          <w:ilvl w:val="0"/>
          <w:numId w:val="2"/>
        </w:numPr>
        <w:rPr>
          <w:sz w:val="24"/>
          <w:szCs w:val="24"/>
        </w:rPr>
      </w:pPr>
      <w:r w:rsidRPr="002B50AF">
        <w:rPr>
          <w:sz w:val="24"/>
          <w:szCs w:val="24"/>
        </w:rPr>
        <w:t xml:space="preserve">выбрать пункт меню </w:t>
      </w:r>
      <w:r w:rsidRPr="002B50AF">
        <w:rPr>
          <w:i/>
          <w:iCs/>
          <w:sz w:val="24"/>
          <w:szCs w:val="24"/>
        </w:rPr>
        <w:t>Данные/Анализ «что-если»/Подбор параметра</w:t>
      </w:r>
      <w:r w:rsidRPr="002B50AF">
        <w:rPr>
          <w:sz w:val="24"/>
          <w:szCs w:val="24"/>
        </w:rPr>
        <w:t>, заполнить открывшееся окно следующим образом:</w:t>
      </w:r>
    </w:p>
    <w:p w:rsidR="007D2129" w:rsidRPr="002B50AF" w:rsidRDefault="007D2129" w:rsidP="00192BB3">
      <w:pPr>
        <w:pStyle w:val="31"/>
        <w:numPr>
          <w:ilvl w:val="0"/>
          <w:numId w:val="2"/>
        </w:numPr>
        <w:rPr>
          <w:sz w:val="24"/>
          <w:szCs w:val="24"/>
        </w:rPr>
      </w:pPr>
      <w:r w:rsidRPr="002B50AF">
        <w:rPr>
          <w:sz w:val="24"/>
          <w:szCs w:val="24"/>
        </w:rPr>
        <w:lastRenderedPageBreak/>
        <w:t xml:space="preserve">в поле «Установить в ячейке» ввести </w:t>
      </w:r>
      <w:r w:rsidRPr="002B50AF">
        <w:rPr>
          <w:sz w:val="24"/>
          <w:szCs w:val="24"/>
          <w:lang w:val="en-US"/>
        </w:rPr>
        <w:t>F</w:t>
      </w:r>
      <w:r w:rsidRPr="002B50AF">
        <w:rPr>
          <w:sz w:val="24"/>
          <w:szCs w:val="24"/>
        </w:rPr>
        <w:t>18,</w:t>
      </w:r>
    </w:p>
    <w:p w:rsidR="007D2129" w:rsidRPr="002B50AF" w:rsidRDefault="007D2129" w:rsidP="00192BB3">
      <w:pPr>
        <w:pStyle w:val="31"/>
        <w:numPr>
          <w:ilvl w:val="0"/>
          <w:numId w:val="2"/>
        </w:numPr>
        <w:rPr>
          <w:sz w:val="24"/>
          <w:szCs w:val="24"/>
        </w:rPr>
      </w:pPr>
      <w:r w:rsidRPr="002B50AF">
        <w:rPr>
          <w:sz w:val="24"/>
          <w:szCs w:val="24"/>
        </w:rPr>
        <w:t>в поле «Значение» ввести    105%,</w:t>
      </w:r>
    </w:p>
    <w:p w:rsidR="007D2129" w:rsidRPr="002B50AF" w:rsidRDefault="007D2129" w:rsidP="00192BB3">
      <w:pPr>
        <w:pStyle w:val="31"/>
        <w:numPr>
          <w:ilvl w:val="0"/>
          <w:numId w:val="2"/>
        </w:numPr>
        <w:rPr>
          <w:sz w:val="24"/>
          <w:szCs w:val="24"/>
        </w:rPr>
      </w:pPr>
      <w:r w:rsidRPr="002B50AF">
        <w:rPr>
          <w:sz w:val="24"/>
          <w:szCs w:val="24"/>
        </w:rPr>
        <w:t xml:space="preserve">в поле «Изменяя значение ячейки» ввести  </w:t>
      </w:r>
      <w:r w:rsidRPr="002B50AF">
        <w:rPr>
          <w:sz w:val="24"/>
          <w:szCs w:val="24"/>
          <w:lang w:val="en-US"/>
        </w:rPr>
        <w:t>E</w:t>
      </w:r>
      <w:r w:rsidRPr="002B50AF">
        <w:rPr>
          <w:sz w:val="24"/>
          <w:szCs w:val="24"/>
        </w:rPr>
        <w:t>8,</w:t>
      </w:r>
    </w:p>
    <w:p w:rsidR="007D2129" w:rsidRPr="002B50AF" w:rsidRDefault="007D2129" w:rsidP="007D2129">
      <w:pPr>
        <w:pStyle w:val="31"/>
        <w:ind w:firstLine="0"/>
        <w:rPr>
          <w:sz w:val="24"/>
          <w:szCs w:val="24"/>
        </w:rPr>
      </w:pPr>
      <w:r w:rsidRPr="002B50AF">
        <w:rPr>
          <w:sz w:val="24"/>
          <w:szCs w:val="24"/>
        </w:rPr>
        <w:t>Поэкспериментировать с подбором параметра для других значений.</w:t>
      </w:r>
    </w:p>
    <w:p w:rsidR="00477F89" w:rsidRPr="002B50AF" w:rsidRDefault="00477F89" w:rsidP="00477F89">
      <w:pPr>
        <w:pStyle w:val="31"/>
        <w:ind w:firstLine="0"/>
        <w:jc w:val="center"/>
        <w:rPr>
          <w:sz w:val="24"/>
          <w:szCs w:val="24"/>
        </w:rPr>
      </w:pPr>
    </w:p>
    <w:p w:rsidR="00477F89" w:rsidRPr="002B50AF" w:rsidRDefault="00477F89" w:rsidP="00477F89">
      <w:pPr>
        <w:pStyle w:val="31"/>
        <w:ind w:firstLine="0"/>
        <w:jc w:val="center"/>
        <w:rPr>
          <w:sz w:val="24"/>
          <w:szCs w:val="24"/>
        </w:rPr>
      </w:pPr>
      <w:r w:rsidRPr="002B50AF">
        <w:rPr>
          <w:sz w:val="24"/>
          <w:szCs w:val="24"/>
        </w:rPr>
        <w:t>График показателей</w:t>
      </w:r>
      <w:r w:rsidR="003858D6" w:rsidRPr="002B50AF">
        <w:rPr>
          <w:sz w:val="24"/>
          <w:szCs w:val="24"/>
        </w:rPr>
        <w:t xml:space="preserve"> фактически выпущенной продукции</w:t>
      </w:r>
    </w:p>
    <w:p w:rsidR="00477F89" w:rsidRPr="002B50AF" w:rsidRDefault="00477F89" w:rsidP="007D2129">
      <w:pPr>
        <w:pStyle w:val="31"/>
        <w:ind w:firstLine="0"/>
        <w:rPr>
          <w:sz w:val="24"/>
          <w:szCs w:val="24"/>
        </w:rPr>
      </w:pPr>
    </w:p>
    <w:p w:rsidR="001D62A8" w:rsidRDefault="00477F89" w:rsidP="00022CCC">
      <w:pPr>
        <w:pStyle w:val="31"/>
        <w:ind w:firstLine="0"/>
        <w:jc w:val="center"/>
        <w:rPr>
          <w:noProof/>
          <w:szCs w:val="28"/>
        </w:rPr>
      </w:pPr>
      <w:r>
        <w:rPr>
          <w:noProof/>
        </w:rPr>
        <w:drawing>
          <wp:inline distT="0" distB="0" distL="0" distR="0">
            <wp:extent cx="4584192" cy="2450592"/>
            <wp:effectExtent l="0" t="0" r="6985" b="698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77F89" w:rsidRPr="002B50AF" w:rsidRDefault="00477F89" w:rsidP="007D2129">
      <w:pPr>
        <w:pStyle w:val="31"/>
        <w:ind w:firstLine="0"/>
        <w:rPr>
          <w:noProof/>
          <w:sz w:val="24"/>
          <w:szCs w:val="24"/>
        </w:rPr>
      </w:pPr>
    </w:p>
    <w:p w:rsidR="00BF339C" w:rsidRPr="002B50AF" w:rsidRDefault="00BF339C" w:rsidP="00BF339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0AF">
        <w:rPr>
          <w:rFonts w:ascii="Times New Roman" w:hAnsi="Times New Roman" w:cs="Times New Roman"/>
          <w:noProof/>
          <w:sz w:val="24"/>
          <w:szCs w:val="24"/>
        </w:rPr>
        <w:t>Рис.</w:t>
      </w:r>
      <w:r w:rsidR="00496A33" w:rsidRPr="002B50AF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BF339C" w:rsidRPr="002B50AF" w:rsidRDefault="00BF339C" w:rsidP="00477F89">
      <w:pPr>
        <w:pStyle w:val="31"/>
        <w:ind w:firstLine="0"/>
        <w:jc w:val="center"/>
        <w:rPr>
          <w:noProof/>
          <w:sz w:val="24"/>
          <w:szCs w:val="24"/>
        </w:rPr>
      </w:pPr>
    </w:p>
    <w:p w:rsidR="001D62A8" w:rsidRPr="002B50AF" w:rsidRDefault="001D62A8" w:rsidP="00477F89">
      <w:pPr>
        <w:pStyle w:val="31"/>
        <w:ind w:firstLine="0"/>
        <w:jc w:val="center"/>
        <w:rPr>
          <w:sz w:val="24"/>
          <w:szCs w:val="24"/>
        </w:rPr>
      </w:pPr>
      <w:r w:rsidRPr="002B50AF">
        <w:rPr>
          <w:noProof/>
          <w:sz w:val="24"/>
          <w:szCs w:val="24"/>
        </w:rPr>
        <w:t>Смешанная диаграмма</w:t>
      </w:r>
      <w:r w:rsidR="001D4BB2" w:rsidRPr="002B50AF">
        <w:rPr>
          <w:noProof/>
          <w:sz w:val="24"/>
          <w:szCs w:val="24"/>
        </w:rPr>
        <w:t xml:space="preserve"> показателей деятельности организации за период</w:t>
      </w:r>
    </w:p>
    <w:p w:rsidR="007D2129" w:rsidRDefault="007D2129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129" w:rsidRDefault="00D57BAA" w:rsidP="001D62A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BAA">
        <w:rPr>
          <w:noProof/>
        </w:rPr>
        <w:pict>
          <v:shape id="_x0000_s1033" type="#_x0000_t32" style="position:absolute;left:0;text-align:left;margin-left:.15pt;margin-top:246.8pt;width:464.85pt;height:.05pt;z-index:251658240" o:connectortype="straight"/>
        </w:pict>
      </w:r>
      <w:r w:rsidR="001F1630">
        <w:rPr>
          <w:noProof/>
        </w:rPr>
        <w:drawing>
          <wp:inline distT="0" distB="0" distL="0" distR="0">
            <wp:extent cx="5922335" cy="3147237"/>
            <wp:effectExtent l="0" t="0" r="254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D62A8" w:rsidRPr="001D62A8" w:rsidRDefault="001D62A8" w:rsidP="001D62A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:rsidR="001F1630" w:rsidRDefault="001D62A8" w:rsidP="001D62A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B50AF">
        <w:rPr>
          <w:rFonts w:ascii="Times New Roman" w:hAnsi="Times New Roman" w:cs="Times New Roman"/>
          <w:noProof/>
          <w:sz w:val="24"/>
          <w:szCs w:val="24"/>
        </w:rPr>
        <w:t>Рис.</w:t>
      </w:r>
      <w:r w:rsidR="00496A33" w:rsidRPr="002B50AF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2B50AF" w:rsidRPr="002B50AF" w:rsidRDefault="002B50AF" w:rsidP="001D62A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D9B" w:rsidRPr="001F0A23" w:rsidRDefault="00D57BAA" w:rsidP="00C91A78">
      <w:pPr>
        <w:pStyle w:val="1"/>
        <w:ind w:left="0" w:firstLine="0"/>
        <w:jc w:val="center"/>
        <w:rPr>
          <w:b w:val="0"/>
          <w:sz w:val="24"/>
        </w:rPr>
      </w:pPr>
      <w:r>
        <w:rPr>
          <w:b w:val="0"/>
          <w:noProof/>
          <w:sz w:val="24"/>
        </w:rPr>
        <w:lastRenderedPageBreak/>
        <w:pict>
          <v:rect id="_x0000_s1041" style="position:absolute;left:0;text-align:left;margin-left:-36.3pt;margin-top:7.75pt;width:519pt;height:380.25pt;z-index:251659264" filled="f"/>
        </w:pict>
      </w:r>
    </w:p>
    <w:p w:rsidR="00C91A78" w:rsidRPr="00C91A78" w:rsidRDefault="00C91A78" w:rsidP="00C91A78">
      <w:pPr>
        <w:pStyle w:val="1"/>
        <w:ind w:left="0" w:firstLine="0"/>
        <w:jc w:val="center"/>
        <w:rPr>
          <w:b w:val="0"/>
          <w:sz w:val="24"/>
        </w:rPr>
      </w:pPr>
      <w:r w:rsidRPr="00C91A78">
        <w:rPr>
          <w:b w:val="0"/>
          <w:sz w:val="24"/>
        </w:rPr>
        <w:t>Приложение</w:t>
      </w:r>
    </w:p>
    <w:p w:rsidR="00C91A78" w:rsidRPr="00C91A78" w:rsidRDefault="00C91A78" w:rsidP="00C91A78">
      <w:pPr>
        <w:pStyle w:val="1"/>
        <w:ind w:left="0" w:firstLine="0"/>
        <w:jc w:val="center"/>
        <w:rPr>
          <w:b w:val="0"/>
          <w:sz w:val="24"/>
        </w:rPr>
      </w:pPr>
      <w:r w:rsidRPr="00C91A78">
        <w:rPr>
          <w:b w:val="0"/>
          <w:sz w:val="24"/>
        </w:rPr>
        <w:t>(обязательное)</w:t>
      </w:r>
    </w:p>
    <w:p w:rsidR="00C91A78" w:rsidRPr="00C91A78" w:rsidRDefault="00C91A78" w:rsidP="00C91A78">
      <w:pPr>
        <w:pStyle w:val="1"/>
        <w:ind w:left="0" w:firstLine="0"/>
        <w:rPr>
          <w:b w:val="0"/>
          <w:sz w:val="24"/>
        </w:rPr>
      </w:pPr>
      <w:r w:rsidRPr="00C91A78">
        <w:rPr>
          <w:b w:val="0"/>
          <w:sz w:val="24"/>
        </w:rPr>
        <w:t>Данные  для  выполнения  практической  работы</w:t>
      </w:r>
    </w:p>
    <w:p w:rsidR="00C91A78" w:rsidRPr="00C91A78" w:rsidRDefault="00C91A78" w:rsidP="00C91A78">
      <w:pPr>
        <w:pStyle w:val="1"/>
        <w:ind w:left="0" w:firstLine="0"/>
        <w:rPr>
          <w:b w:val="0"/>
          <w:sz w:val="24"/>
        </w:rPr>
      </w:pPr>
      <w:r w:rsidRPr="00C91A78">
        <w:rPr>
          <w:b w:val="0"/>
          <w:sz w:val="24"/>
        </w:rPr>
        <w:t>ТаблицаПоказатели производства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29"/>
        <w:gridCol w:w="1134"/>
        <w:gridCol w:w="1134"/>
        <w:gridCol w:w="992"/>
        <w:gridCol w:w="1276"/>
        <w:gridCol w:w="1701"/>
        <w:gridCol w:w="2126"/>
      </w:tblGrid>
      <w:tr w:rsidR="00C91A78" w:rsidRPr="00C91A78" w:rsidTr="00C91A78">
        <w:trPr>
          <w:trHeight w:val="359"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vAlign w:val="center"/>
          </w:tcPr>
          <w:p w:rsidR="00C91A78" w:rsidRPr="00C91A78" w:rsidRDefault="00C91A78" w:rsidP="00C91A78">
            <w:pPr>
              <w:pStyle w:val="1"/>
              <w:ind w:left="30" w:firstLine="0"/>
              <w:jc w:val="center"/>
              <w:rPr>
                <w:sz w:val="20"/>
              </w:rPr>
            </w:pPr>
            <w:r w:rsidRPr="00C91A78">
              <w:rPr>
                <w:sz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C91A78" w:rsidRPr="00C91A78" w:rsidRDefault="00C91A78" w:rsidP="00C91A78">
            <w:pPr>
              <w:pStyle w:val="1"/>
              <w:ind w:left="30" w:firstLine="0"/>
              <w:jc w:val="center"/>
              <w:rPr>
                <w:sz w:val="20"/>
              </w:rPr>
            </w:pPr>
            <w:r w:rsidRPr="00C91A78">
              <w:rPr>
                <w:sz w:val="20"/>
              </w:rPr>
              <w:t>C</w:t>
            </w:r>
          </w:p>
        </w:tc>
        <w:tc>
          <w:tcPr>
            <w:tcW w:w="992" w:type="dxa"/>
            <w:vAlign w:val="center"/>
          </w:tcPr>
          <w:p w:rsidR="00C91A78" w:rsidRPr="00C91A78" w:rsidRDefault="00C91A78" w:rsidP="00C91A78">
            <w:pPr>
              <w:pStyle w:val="1"/>
              <w:ind w:left="29" w:firstLine="1"/>
              <w:jc w:val="center"/>
              <w:rPr>
                <w:sz w:val="20"/>
                <w:lang w:val="en-US"/>
              </w:rPr>
            </w:pPr>
            <w:r w:rsidRPr="00C91A78">
              <w:rPr>
                <w:sz w:val="20"/>
                <w:lang w:val="en-US"/>
              </w:rPr>
              <w:t>D</w:t>
            </w:r>
          </w:p>
        </w:tc>
        <w:tc>
          <w:tcPr>
            <w:tcW w:w="1276" w:type="dxa"/>
            <w:vAlign w:val="center"/>
          </w:tcPr>
          <w:p w:rsidR="00C91A78" w:rsidRPr="00C91A78" w:rsidRDefault="00C91A78" w:rsidP="00C91A78">
            <w:pPr>
              <w:pStyle w:val="1"/>
              <w:ind w:left="-3" w:firstLine="33"/>
              <w:jc w:val="center"/>
              <w:rPr>
                <w:sz w:val="20"/>
                <w:lang w:val="en-US"/>
              </w:rPr>
            </w:pPr>
            <w:r w:rsidRPr="00C91A78">
              <w:rPr>
                <w:sz w:val="20"/>
                <w:lang w:val="en-US"/>
              </w:rPr>
              <w:t>E</w:t>
            </w:r>
          </w:p>
        </w:tc>
        <w:tc>
          <w:tcPr>
            <w:tcW w:w="1701" w:type="dxa"/>
            <w:vAlign w:val="center"/>
          </w:tcPr>
          <w:p w:rsidR="00C91A78" w:rsidRPr="00C91A78" w:rsidRDefault="00C91A78" w:rsidP="00C91A78">
            <w:pPr>
              <w:pStyle w:val="1"/>
              <w:ind w:left="30" w:firstLine="0"/>
              <w:jc w:val="center"/>
              <w:rPr>
                <w:sz w:val="20"/>
                <w:lang w:val="en-US"/>
              </w:rPr>
            </w:pPr>
            <w:r w:rsidRPr="00C91A78">
              <w:rPr>
                <w:sz w:val="20"/>
                <w:lang w:val="en-US"/>
              </w:rPr>
              <w:t>F</w:t>
            </w:r>
          </w:p>
        </w:tc>
        <w:tc>
          <w:tcPr>
            <w:tcW w:w="2126" w:type="dxa"/>
            <w:vAlign w:val="center"/>
          </w:tcPr>
          <w:p w:rsidR="00C91A78" w:rsidRPr="00C91A78" w:rsidRDefault="00C91A78" w:rsidP="00C91A78">
            <w:pPr>
              <w:pStyle w:val="1"/>
              <w:ind w:left="30" w:firstLine="0"/>
              <w:jc w:val="center"/>
              <w:rPr>
                <w:sz w:val="20"/>
              </w:rPr>
            </w:pPr>
            <w:r w:rsidRPr="00C91A78">
              <w:rPr>
                <w:sz w:val="20"/>
              </w:rPr>
              <w:t>G</w:t>
            </w:r>
          </w:p>
        </w:tc>
      </w:tr>
      <w:tr w:rsidR="00C91A78" w:rsidRPr="00C91A78" w:rsidTr="005E405B">
        <w:trPr>
          <w:cantSplit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88" w:type="dxa"/>
            <w:gridSpan w:val="7"/>
            <w:vMerge w:val="restart"/>
            <w:vAlign w:val="center"/>
          </w:tcPr>
          <w:p w:rsidR="00C91A78" w:rsidRPr="00C91A78" w:rsidRDefault="00C91A78" w:rsidP="00C91A78">
            <w:pPr>
              <w:pStyle w:val="1"/>
              <w:rPr>
                <w:sz w:val="20"/>
              </w:rPr>
            </w:pPr>
            <w:r w:rsidRPr="00C91A78">
              <w:rPr>
                <w:sz w:val="24"/>
              </w:rPr>
              <w:t>Показатели  производства</w:t>
            </w:r>
          </w:p>
        </w:tc>
      </w:tr>
      <w:tr w:rsidR="00C91A78" w:rsidRPr="00C91A78" w:rsidTr="005E405B">
        <w:trPr>
          <w:cantSplit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88" w:type="dxa"/>
            <w:gridSpan w:val="7"/>
            <w:vMerge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8" w:type="dxa"/>
            <w:gridSpan w:val="7"/>
            <w:vMerge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  <w:trHeight w:val="704"/>
        </w:trPr>
        <w:tc>
          <w:tcPr>
            <w:tcW w:w="534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" w:type="dxa"/>
            <w:vAlign w:val="center"/>
          </w:tcPr>
          <w:p w:rsidR="00C91A78" w:rsidRPr="00C91A78" w:rsidRDefault="00C91A78" w:rsidP="00C91A78">
            <w:pPr>
              <w:pStyle w:val="1"/>
              <w:rPr>
                <w:sz w:val="20"/>
              </w:rPr>
            </w:pPr>
          </w:p>
        </w:tc>
        <w:tc>
          <w:tcPr>
            <w:tcW w:w="1130" w:type="dxa"/>
            <w:vAlign w:val="center"/>
          </w:tcPr>
          <w:p w:rsidR="00C91A78" w:rsidRPr="00C91A78" w:rsidRDefault="00C91A78" w:rsidP="00C91A78">
            <w:pPr>
              <w:pStyle w:val="1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91A78" w:rsidRPr="00C91A78" w:rsidRDefault="00C91A78" w:rsidP="00C91A78">
            <w:pPr>
              <w:pStyle w:val="1"/>
              <w:ind w:left="0" w:firstLine="30"/>
              <w:jc w:val="center"/>
              <w:rPr>
                <w:sz w:val="20"/>
              </w:rPr>
            </w:pPr>
            <w:r w:rsidRPr="00C91A78">
              <w:rPr>
                <w:sz w:val="20"/>
              </w:rPr>
              <w:t>Месяцы</w:t>
            </w:r>
          </w:p>
        </w:tc>
        <w:tc>
          <w:tcPr>
            <w:tcW w:w="992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План выпуска</w:t>
            </w:r>
          </w:p>
        </w:tc>
        <w:tc>
          <w:tcPr>
            <w:tcW w:w="1276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Фактически выпущено</w:t>
            </w:r>
          </w:p>
        </w:tc>
        <w:tc>
          <w:tcPr>
            <w:tcW w:w="1701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Процент выполнения плана</w:t>
            </w:r>
          </w:p>
        </w:tc>
        <w:tc>
          <w:tcPr>
            <w:tcW w:w="2126" w:type="dxa"/>
            <w:vAlign w:val="center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Выполнено в % к фактически выпущенному за год</w:t>
            </w: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31.01.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2340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28.02.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30.04.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31.05.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30.06.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31.07.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  <w:tcBorders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31.08.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31.10.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30.11.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Pr="00C91A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  <w:tcBorders>
              <w:bottom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gridSpan w:val="3"/>
            <w:vMerge w:val="restart"/>
            <w:tcBorders>
              <w:bottom w:val="nil"/>
            </w:tcBorders>
          </w:tcPr>
          <w:p w:rsidR="00C91A78" w:rsidRPr="00C91A78" w:rsidRDefault="00C91A78" w:rsidP="00C91A78">
            <w:pPr>
              <w:pStyle w:val="1"/>
              <w:jc w:val="center"/>
              <w:rPr>
                <w:sz w:val="20"/>
              </w:rPr>
            </w:pPr>
          </w:p>
          <w:p w:rsidR="00C91A78" w:rsidRPr="00C91A78" w:rsidRDefault="00C91A78" w:rsidP="00C91A78">
            <w:pPr>
              <w:pStyle w:val="7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A78">
              <w:rPr>
                <w:rFonts w:ascii="Times New Roman" w:hAnsi="Times New Roman"/>
                <w:sz w:val="20"/>
                <w:szCs w:val="20"/>
              </w:rPr>
              <w:t>Итого за год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gridSpan w:val="3"/>
            <w:vMerge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gridSpan w:val="3"/>
            <w:tcBorders>
              <w:bottom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Максимально за месяц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  <w:trHeight w:val="273"/>
        </w:trPr>
        <w:tc>
          <w:tcPr>
            <w:tcW w:w="534" w:type="dxa"/>
            <w:tcBorders>
              <w:right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Минимально за месяц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A78" w:rsidRPr="00C91A78" w:rsidTr="005E405B">
        <w:trPr>
          <w:cantSplit/>
        </w:trPr>
        <w:tc>
          <w:tcPr>
            <w:tcW w:w="534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gridSpan w:val="3"/>
            <w:tcBorders>
              <w:top w:val="nil"/>
            </w:tcBorders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78">
              <w:rPr>
                <w:rFonts w:ascii="Times New Roman" w:hAnsi="Times New Roman" w:cs="Times New Roman"/>
                <w:sz w:val="20"/>
                <w:szCs w:val="20"/>
              </w:rPr>
              <w:t>В среднем за месяц</w:t>
            </w:r>
          </w:p>
        </w:tc>
        <w:tc>
          <w:tcPr>
            <w:tcW w:w="992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A78" w:rsidRPr="00C91A78" w:rsidRDefault="00C91A78" w:rsidP="00C9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78" w:rsidRPr="00C91A78" w:rsidRDefault="00C91A78" w:rsidP="00C9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1A78" w:rsidRDefault="00C91A78" w:rsidP="00C91A78">
      <w:pPr>
        <w:pStyle w:val="31"/>
        <w:rPr>
          <w:lang w:val="en-US"/>
        </w:rPr>
      </w:pPr>
    </w:p>
    <w:p w:rsidR="00FB4D9B" w:rsidRPr="002B50AF" w:rsidRDefault="00FB4D9B" w:rsidP="00FB4D9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B50AF">
        <w:rPr>
          <w:rFonts w:ascii="Times New Roman" w:hAnsi="Times New Roman" w:cs="Times New Roman"/>
          <w:noProof/>
          <w:sz w:val="24"/>
          <w:szCs w:val="24"/>
        </w:rPr>
        <w:t>Рис.</w:t>
      </w:r>
      <w:r w:rsidR="00496A33" w:rsidRPr="002B50AF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2B50AF" w:rsidRPr="002B50AF" w:rsidRDefault="002B50AF" w:rsidP="00FB4D9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D9B" w:rsidRPr="002B50AF" w:rsidRDefault="00FB4D9B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324BA4" w:rsidRPr="002B50AF">
        <w:rPr>
          <w:rFonts w:ascii="Times New Roman" w:hAnsi="Times New Roman" w:cs="Times New Roman"/>
          <w:sz w:val="24"/>
          <w:szCs w:val="24"/>
        </w:rPr>
        <w:t>У1, У2, У3, У</w:t>
      </w:r>
      <w:r w:rsidR="002B50AF">
        <w:rPr>
          <w:rFonts w:ascii="Times New Roman" w:hAnsi="Times New Roman" w:cs="Times New Roman"/>
          <w:sz w:val="24"/>
          <w:szCs w:val="24"/>
        </w:rPr>
        <w:t>8</w:t>
      </w:r>
      <w:r w:rsidR="00324BA4" w:rsidRPr="002B50AF">
        <w:rPr>
          <w:rFonts w:ascii="Times New Roman" w:hAnsi="Times New Roman" w:cs="Times New Roman"/>
          <w:sz w:val="24"/>
          <w:szCs w:val="24"/>
        </w:rPr>
        <w:t>, З</w:t>
      </w:r>
      <w:r w:rsidR="002B50AF">
        <w:rPr>
          <w:rFonts w:ascii="Times New Roman" w:hAnsi="Times New Roman" w:cs="Times New Roman"/>
          <w:sz w:val="24"/>
          <w:szCs w:val="24"/>
        </w:rPr>
        <w:t>2</w:t>
      </w:r>
      <w:r w:rsidR="00324BA4" w:rsidRPr="002B50AF">
        <w:rPr>
          <w:rFonts w:ascii="Times New Roman" w:hAnsi="Times New Roman" w:cs="Times New Roman"/>
          <w:sz w:val="24"/>
          <w:szCs w:val="24"/>
        </w:rPr>
        <w:t>, З</w:t>
      </w:r>
      <w:r w:rsidR="002B50AF">
        <w:rPr>
          <w:rFonts w:ascii="Times New Roman" w:hAnsi="Times New Roman" w:cs="Times New Roman"/>
          <w:sz w:val="24"/>
          <w:szCs w:val="24"/>
        </w:rPr>
        <w:t>5</w:t>
      </w:r>
      <w:r w:rsidR="00324BA4" w:rsidRPr="002B50AF">
        <w:rPr>
          <w:rFonts w:ascii="Times New Roman" w:hAnsi="Times New Roman" w:cs="Times New Roman"/>
          <w:sz w:val="24"/>
          <w:szCs w:val="24"/>
        </w:rPr>
        <w:t>, З</w:t>
      </w:r>
      <w:r w:rsidR="002B50AF">
        <w:rPr>
          <w:rFonts w:ascii="Times New Roman" w:hAnsi="Times New Roman" w:cs="Times New Roman"/>
          <w:sz w:val="24"/>
          <w:szCs w:val="24"/>
        </w:rPr>
        <w:t>7</w:t>
      </w:r>
      <w:r w:rsidRPr="002B50AF">
        <w:rPr>
          <w:rFonts w:ascii="Times New Roman" w:hAnsi="Times New Roman" w:cs="Times New Roman"/>
          <w:sz w:val="24"/>
          <w:szCs w:val="24"/>
        </w:rPr>
        <w:t>.</w:t>
      </w:r>
    </w:p>
    <w:p w:rsidR="00FB4D9B" w:rsidRPr="002B50AF" w:rsidRDefault="00FB4D9B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2B50AF">
        <w:rPr>
          <w:rFonts w:ascii="Times New Roman" w:hAnsi="Times New Roman" w:cs="Times New Roman"/>
          <w:sz w:val="24"/>
          <w:szCs w:val="24"/>
        </w:rPr>
        <w:t xml:space="preserve"> (У каждого последующего варианта план выпуска и факт увеличиваются на 20 единиц)</w:t>
      </w:r>
      <w:r w:rsidRPr="002B50AF">
        <w:rPr>
          <w:rFonts w:ascii="Times New Roman" w:hAnsi="Times New Roman" w:cs="Times New Roman"/>
          <w:sz w:val="24"/>
          <w:szCs w:val="24"/>
        </w:rPr>
        <w:t>.</w:t>
      </w:r>
    </w:p>
    <w:p w:rsidR="00FB4D9B" w:rsidRPr="002B50AF" w:rsidRDefault="00FB4D9B" w:rsidP="00FB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FB4D9B" w:rsidRPr="002B50AF" w:rsidRDefault="005E405B" w:rsidP="00FB4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Оформление таблицы, </w:t>
      </w:r>
      <w:r w:rsidR="00B73461" w:rsidRPr="002B50AF">
        <w:rPr>
          <w:rFonts w:ascii="Times New Roman" w:hAnsi="Times New Roman" w:cs="Times New Roman"/>
          <w:sz w:val="24"/>
          <w:szCs w:val="24"/>
        </w:rPr>
        <w:t xml:space="preserve">организация расчетов по математическим и статистическим формулам </w:t>
      </w:r>
      <w:r w:rsidR="00FB4D9B" w:rsidRPr="002B50AF">
        <w:rPr>
          <w:rFonts w:ascii="Times New Roman" w:hAnsi="Times New Roman" w:cs="Times New Roman"/>
          <w:sz w:val="24"/>
          <w:szCs w:val="24"/>
        </w:rPr>
        <w:t xml:space="preserve">– </w:t>
      </w:r>
      <w:r w:rsidR="00B73461" w:rsidRPr="002B50AF">
        <w:rPr>
          <w:rFonts w:ascii="Times New Roman" w:hAnsi="Times New Roman" w:cs="Times New Roman"/>
          <w:sz w:val="24"/>
          <w:szCs w:val="24"/>
        </w:rPr>
        <w:t>2</w:t>
      </w:r>
      <w:r w:rsidR="00FB4D9B" w:rsidRPr="002B50AF">
        <w:rPr>
          <w:rFonts w:ascii="Times New Roman" w:hAnsi="Times New Roman" w:cs="Times New Roman"/>
          <w:sz w:val="24"/>
          <w:szCs w:val="24"/>
        </w:rPr>
        <w:t> балл</w:t>
      </w:r>
      <w:r w:rsidR="00B73461" w:rsidRPr="002B50AF">
        <w:rPr>
          <w:rFonts w:ascii="Times New Roman" w:hAnsi="Times New Roman" w:cs="Times New Roman"/>
          <w:sz w:val="24"/>
          <w:szCs w:val="24"/>
        </w:rPr>
        <w:t>а</w:t>
      </w:r>
      <w:r w:rsidR="00FB4D9B" w:rsidRPr="002B50AF">
        <w:rPr>
          <w:rFonts w:ascii="Times New Roman" w:hAnsi="Times New Roman" w:cs="Times New Roman"/>
          <w:sz w:val="24"/>
          <w:szCs w:val="24"/>
        </w:rPr>
        <w:t>;</w:t>
      </w:r>
    </w:p>
    <w:p w:rsidR="00FB4D9B" w:rsidRPr="002B50AF" w:rsidRDefault="00FB4D9B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Правильное </w:t>
      </w:r>
      <w:r w:rsidR="005E405B" w:rsidRPr="002B50AF">
        <w:rPr>
          <w:rFonts w:ascii="Times New Roman" w:hAnsi="Times New Roman" w:cs="Times New Roman"/>
          <w:sz w:val="24"/>
          <w:szCs w:val="24"/>
        </w:rPr>
        <w:t>построение</w:t>
      </w:r>
      <w:r w:rsidR="00A2175D" w:rsidRPr="002B50AF">
        <w:rPr>
          <w:rFonts w:ascii="Times New Roman" w:hAnsi="Times New Roman" w:cs="Times New Roman"/>
          <w:sz w:val="24"/>
          <w:szCs w:val="24"/>
        </w:rPr>
        <w:t xml:space="preserve">, форматирование </w:t>
      </w:r>
      <w:r w:rsidR="005E405B" w:rsidRPr="002B50AF">
        <w:rPr>
          <w:rFonts w:ascii="Times New Roman" w:hAnsi="Times New Roman" w:cs="Times New Roman"/>
          <w:sz w:val="24"/>
          <w:szCs w:val="24"/>
        </w:rPr>
        <w:t xml:space="preserve"> графиков и диаграмм</w:t>
      </w:r>
      <w:r w:rsidRPr="002B50AF">
        <w:rPr>
          <w:rFonts w:ascii="Times New Roman" w:hAnsi="Times New Roman" w:cs="Times New Roman"/>
          <w:sz w:val="24"/>
          <w:szCs w:val="24"/>
        </w:rPr>
        <w:t xml:space="preserve">  – 2 балла</w:t>
      </w:r>
      <w:r w:rsidR="005E405B" w:rsidRPr="002B50AF">
        <w:rPr>
          <w:rFonts w:ascii="Times New Roman" w:hAnsi="Times New Roman" w:cs="Times New Roman"/>
          <w:sz w:val="24"/>
          <w:szCs w:val="24"/>
        </w:rPr>
        <w:t>;</w:t>
      </w:r>
    </w:p>
    <w:p w:rsidR="005E405B" w:rsidRPr="002B50AF" w:rsidRDefault="005E405B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Организация подбора параметра – </w:t>
      </w:r>
      <w:r w:rsidR="00A2175D" w:rsidRPr="002B50AF">
        <w:rPr>
          <w:rFonts w:ascii="Times New Roman" w:hAnsi="Times New Roman" w:cs="Times New Roman"/>
          <w:sz w:val="24"/>
          <w:szCs w:val="24"/>
        </w:rPr>
        <w:t>1</w:t>
      </w:r>
      <w:r w:rsidRPr="002B50AF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FB4D9B" w:rsidRPr="002B50AF" w:rsidRDefault="00FB4D9B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11093" w:rsidRPr="002B50AF" w:rsidRDefault="00E11093" w:rsidP="00A56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Время выполнения – 60 мин.</w:t>
      </w:r>
    </w:p>
    <w:p w:rsidR="00E11093" w:rsidRPr="002B50AF" w:rsidRDefault="00E11093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620C5" w:rsidRPr="0061034C" w:rsidRDefault="003620C5" w:rsidP="003620C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0AF">
        <w:rPr>
          <w:rFonts w:ascii="Times New Roman" w:hAnsi="Times New Roman" w:cs="Times New Roman"/>
          <w:b/>
          <w:sz w:val="24"/>
          <w:szCs w:val="24"/>
        </w:rPr>
        <w:t xml:space="preserve">6.12. Практическое задание по теме 2.3 </w:t>
      </w:r>
      <w:r w:rsidRPr="0061034C">
        <w:rPr>
          <w:rFonts w:ascii="Times New Roman" w:hAnsi="Times New Roman" w:cs="Times New Roman"/>
          <w:b/>
          <w:sz w:val="24"/>
          <w:szCs w:val="24"/>
        </w:rPr>
        <w:t>«</w:t>
      </w:r>
      <w:r w:rsidR="0061034C" w:rsidRPr="0061034C">
        <w:rPr>
          <w:rFonts w:ascii="Times New Roman" w:hAnsi="Times New Roman" w:cs="Times New Roman"/>
          <w:b/>
          <w:bCs/>
          <w:sz w:val="24"/>
          <w:szCs w:val="24"/>
        </w:rPr>
        <w:t>Технологии создания и обработки графической информации</w:t>
      </w:r>
      <w:r w:rsidRPr="0061034C">
        <w:rPr>
          <w:rFonts w:ascii="Times New Roman" w:hAnsi="Times New Roman" w:cs="Times New Roman"/>
          <w:b/>
          <w:sz w:val="24"/>
          <w:szCs w:val="24"/>
        </w:rPr>
        <w:t>»</w:t>
      </w:r>
    </w:p>
    <w:p w:rsidR="003620C5" w:rsidRPr="002B50AF" w:rsidRDefault="003620C5" w:rsidP="003620C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0C5" w:rsidRPr="002B50AF" w:rsidRDefault="003620C5" w:rsidP="00362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Оформить презентацию по специальности в  программе  PowerPoint. Презентация должна содержать не менее 8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выбирается студентом самостоятельно и  может отражать любые направления 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3620C5" w:rsidRPr="002B50AF" w:rsidRDefault="003620C5" w:rsidP="00362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20C5" w:rsidRPr="002B50AF" w:rsidRDefault="003620C5" w:rsidP="00362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61034C">
        <w:rPr>
          <w:rFonts w:ascii="Times New Roman" w:hAnsi="Times New Roman" w:cs="Times New Roman"/>
          <w:sz w:val="24"/>
          <w:szCs w:val="24"/>
        </w:rPr>
        <w:t>: У3, У4, У8</w:t>
      </w:r>
      <w:r w:rsidRPr="002B50AF">
        <w:rPr>
          <w:rFonts w:ascii="Times New Roman" w:hAnsi="Times New Roman" w:cs="Times New Roman"/>
          <w:sz w:val="24"/>
          <w:szCs w:val="24"/>
        </w:rPr>
        <w:t>.</w:t>
      </w:r>
    </w:p>
    <w:p w:rsidR="003620C5" w:rsidRPr="002B50AF" w:rsidRDefault="003620C5" w:rsidP="00362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3620C5" w:rsidRPr="002B50AF" w:rsidRDefault="003620C5" w:rsidP="00362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Логически четкая структура презентации, наличие титульного слайда – 1 балл;</w:t>
      </w:r>
    </w:p>
    <w:p w:rsidR="003620C5" w:rsidRPr="002B50AF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Дизайн и оформление презентации, содержание текстового материала – 1 балл; </w:t>
      </w:r>
    </w:p>
    <w:p w:rsidR="003620C5" w:rsidRPr="002B50AF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Использование рисунков, схем, диаграмм и пр. – 1 балл;</w:t>
      </w:r>
    </w:p>
    <w:p w:rsidR="003620C5" w:rsidRPr="002B50AF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Использование эффектов анимации и перехода слайдов. – 1 балл;</w:t>
      </w:r>
    </w:p>
    <w:p w:rsidR="003620C5" w:rsidRPr="002B50AF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Наличие элементов творчества и оригинальность замысла. – 1 балл;</w:t>
      </w:r>
    </w:p>
    <w:p w:rsidR="003620C5" w:rsidRPr="002B50AF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3620C5" w:rsidRPr="002B50AF" w:rsidRDefault="003620C5" w:rsidP="00362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Время выполнения – 90 мин.</w:t>
      </w:r>
    </w:p>
    <w:p w:rsidR="00CD0DF3" w:rsidRDefault="00CD0DF3" w:rsidP="00CD0D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E3D" w:rsidRPr="008931AE" w:rsidRDefault="006404DB" w:rsidP="00E30E3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 w:rsidR="0061034C">
        <w:rPr>
          <w:rFonts w:ascii="Times New Roman" w:hAnsi="Times New Roman" w:cs="Times New Roman"/>
          <w:b/>
          <w:sz w:val="24"/>
          <w:szCs w:val="24"/>
        </w:rPr>
        <w:t>3</w:t>
      </w:r>
      <w:r w:rsidR="00E30E3D" w:rsidRPr="008931AE">
        <w:rPr>
          <w:rFonts w:ascii="Times New Roman" w:hAnsi="Times New Roman" w:cs="Times New Roman"/>
          <w:b/>
          <w:sz w:val="24"/>
          <w:szCs w:val="24"/>
        </w:rPr>
        <w:t>. Практическое задание по теме 3.1 «Встроенные финансовые функции»</w:t>
      </w:r>
    </w:p>
    <w:p w:rsidR="00E30E3D" w:rsidRPr="008931AE" w:rsidRDefault="00E30E3D" w:rsidP="00E30E3D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 xml:space="preserve">Знакомство  с  финансовыми  функциями  </w:t>
      </w:r>
      <w:r w:rsidR="004A0AE2" w:rsidRPr="008931AE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8931AE">
        <w:rPr>
          <w:rFonts w:ascii="Times New Roman" w:hAnsi="Times New Roman" w:cs="Times New Roman"/>
          <w:b/>
          <w:sz w:val="24"/>
          <w:szCs w:val="24"/>
          <w:lang w:val="en-US"/>
        </w:rPr>
        <w:t>xcel</w:t>
      </w: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931AE">
        <w:rPr>
          <w:rFonts w:ascii="Times New Roman" w:hAnsi="Times New Roman" w:cs="Times New Roman"/>
          <w:b/>
          <w:i/>
          <w:sz w:val="24"/>
          <w:szCs w:val="24"/>
        </w:rPr>
        <w:t>1. Цель работы</w:t>
      </w:r>
    </w:p>
    <w:p w:rsidR="00E30E3D" w:rsidRPr="008931AE" w:rsidRDefault="00E30E3D" w:rsidP="00192BB3">
      <w:pPr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.Получить представление о работе некоторых финансовых функций в электронных таблицах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>;</w:t>
      </w:r>
    </w:p>
    <w:p w:rsidR="00E30E3D" w:rsidRPr="008931AE" w:rsidRDefault="00E30E3D" w:rsidP="00E30E3D">
      <w:p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1.2. Отработать методику использования финансовых функций при решении вопросов сбережения денег в случае вложения капитала в банк и для кредитных расчетов.</w:t>
      </w: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2. Обеспечивающие средства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2.1. Персональный компьютер;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2.2. Электронные таблицы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>;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2.3. Методические указания по выполнению практической работы.</w:t>
      </w:r>
    </w:p>
    <w:p w:rsidR="00E30E3D" w:rsidRPr="008931AE" w:rsidRDefault="00E30E3D" w:rsidP="00E30E3D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 Общие  теоретические  сведения</w:t>
      </w:r>
    </w:p>
    <w:p w:rsidR="00E30E3D" w:rsidRPr="008931AE" w:rsidRDefault="00E30E3D" w:rsidP="00E30E3D">
      <w:pPr>
        <w:pStyle w:val="af7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Финансовые функции являются, по сути, небольшими подпрограммами решения определенных финансово-экономических задач.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Среди финансовых функций можно выделить несколько групп функций, связанных с инвестициями, управлением денежными потоками, расчетом амортизации, операциями с ценными бумагами.</w:t>
      </w:r>
    </w:p>
    <w:p w:rsidR="00E30E3D" w:rsidRPr="008931AE" w:rsidRDefault="00E30E3D" w:rsidP="00E30E3D">
      <w:pPr>
        <w:pStyle w:val="23"/>
        <w:tabs>
          <w:tab w:val="clear" w:pos="709"/>
        </w:tabs>
        <w:ind w:firstLine="720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Рассмотрим использование некоторых финансовых функций при решении вопросов сбережения денег в случае вложения капитала в банк и для кредитных расчетов.</w:t>
      </w:r>
    </w:p>
    <w:p w:rsidR="00E30E3D" w:rsidRPr="008931AE" w:rsidRDefault="00E30E3D" w:rsidP="00E30E3D">
      <w:pPr>
        <w:pStyle w:val="1"/>
        <w:ind w:firstLine="720"/>
        <w:jc w:val="center"/>
        <w:rPr>
          <w:b w:val="0"/>
          <w:sz w:val="24"/>
          <w:szCs w:val="24"/>
          <w:u w:val="single"/>
        </w:rPr>
      </w:pPr>
      <w:r w:rsidRPr="008931AE">
        <w:rPr>
          <w:b w:val="0"/>
          <w:sz w:val="24"/>
          <w:szCs w:val="24"/>
          <w:u w:val="single"/>
        </w:rPr>
        <w:t>Аргументы финансовых функций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sz w:val="24"/>
          <w:szCs w:val="24"/>
        </w:rPr>
        <w:t>Ставка</w:t>
      </w:r>
      <w:r w:rsidRPr="008931AE">
        <w:rPr>
          <w:rFonts w:ascii="Times New Roman" w:hAnsi="Times New Roman" w:cs="Times New Roman"/>
          <w:sz w:val="24"/>
          <w:szCs w:val="24"/>
        </w:rPr>
        <w:t xml:space="preserve">    - процентная ставка за период;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 xml:space="preserve">Кпер   </w:t>
      </w:r>
      <w:r w:rsidRPr="008931AE">
        <w:rPr>
          <w:rFonts w:ascii="Times New Roman" w:hAnsi="Times New Roman" w:cs="Times New Roman"/>
          <w:sz w:val="24"/>
          <w:szCs w:val="24"/>
        </w:rPr>
        <w:t xml:space="preserve">      - количество периодов (срок накопления или ссуды);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 xml:space="preserve">Нс      </w:t>
      </w:r>
      <w:r w:rsidRPr="008931AE">
        <w:rPr>
          <w:rFonts w:ascii="Times New Roman" w:hAnsi="Times New Roman" w:cs="Times New Roman"/>
          <w:sz w:val="24"/>
          <w:szCs w:val="24"/>
        </w:rPr>
        <w:t xml:space="preserve">       - начальное значение (текущая стоимость вклада, займа);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 xml:space="preserve">Бс  </w:t>
      </w:r>
      <w:r w:rsidRPr="008931AE">
        <w:rPr>
          <w:rFonts w:ascii="Times New Roman" w:hAnsi="Times New Roman" w:cs="Times New Roman"/>
          <w:sz w:val="24"/>
          <w:szCs w:val="24"/>
        </w:rPr>
        <w:t xml:space="preserve">            - будущая стоимость вклада, займа;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Плт (выплата)</w:t>
      </w:r>
      <w:r w:rsidRPr="008931AE">
        <w:rPr>
          <w:rFonts w:ascii="Times New Roman" w:hAnsi="Times New Roman" w:cs="Times New Roman"/>
          <w:sz w:val="24"/>
          <w:szCs w:val="24"/>
        </w:rPr>
        <w:t xml:space="preserve"> – постоянный периодический платеж (взнос);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Период</w:t>
      </w:r>
      <w:r w:rsidRPr="008931AE">
        <w:rPr>
          <w:rFonts w:ascii="Times New Roman" w:hAnsi="Times New Roman" w:cs="Times New Roman"/>
          <w:sz w:val="24"/>
          <w:szCs w:val="24"/>
        </w:rPr>
        <w:t xml:space="preserve">     - порядковый номер периода выплат (от 1 до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31AE">
        <w:rPr>
          <w:rFonts w:ascii="Times New Roman" w:hAnsi="Times New Roman" w:cs="Times New Roman"/>
          <w:sz w:val="24"/>
          <w:szCs w:val="24"/>
        </w:rPr>
        <w:t>);</w:t>
      </w:r>
    </w:p>
    <w:p w:rsidR="00E30E3D" w:rsidRPr="008931AE" w:rsidRDefault="00E30E3D" w:rsidP="00E30E3D">
      <w:pPr>
        <w:pStyle w:val="af5"/>
        <w:ind w:left="0"/>
        <w:rPr>
          <w:sz w:val="24"/>
          <w:szCs w:val="24"/>
        </w:rPr>
      </w:pPr>
      <w:r w:rsidRPr="008931AE">
        <w:rPr>
          <w:i/>
          <w:iCs/>
          <w:sz w:val="24"/>
          <w:szCs w:val="24"/>
        </w:rPr>
        <w:t>Тип</w:t>
      </w:r>
      <w:r w:rsidRPr="008931AE">
        <w:rPr>
          <w:i/>
          <w:iCs/>
          <w:sz w:val="24"/>
          <w:szCs w:val="24"/>
        </w:rPr>
        <w:tab/>
        <w:t xml:space="preserve">       - </w:t>
      </w:r>
      <w:r w:rsidRPr="008931AE">
        <w:rPr>
          <w:sz w:val="24"/>
          <w:szCs w:val="24"/>
        </w:rPr>
        <w:t>тип платежа, равен 0,если выплаты производятся в конце   платежного периода, и 1, если в начале.</w:t>
      </w:r>
    </w:p>
    <w:p w:rsidR="00E30E3D" w:rsidRPr="008931AE" w:rsidRDefault="00E30E3D" w:rsidP="00E30E3D">
      <w:pPr>
        <w:pStyle w:val="23"/>
        <w:tabs>
          <w:tab w:val="clear" w:pos="709"/>
        </w:tabs>
        <w:ind w:firstLine="720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Все аргументы, означающие деньги, которые Вы платите (например, депозитные вклады), представляются отрицательными числами; деньги, которые Вы получаете (например, дивиденды), представляются положительными числами. Аргументы финансовых функций, имеющие нулевые значения, можно опускать.</w:t>
      </w:r>
    </w:p>
    <w:p w:rsidR="00E30E3D" w:rsidRPr="008931AE" w:rsidRDefault="00E30E3D" w:rsidP="00E30E3D">
      <w:pPr>
        <w:pStyle w:val="23"/>
        <w:tabs>
          <w:tab w:val="clear" w:pos="709"/>
        </w:tabs>
        <w:ind w:firstLine="720"/>
        <w:jc w:val="center"/>
        <w:rPr>
          <w:sz w:val="24"/>
          <w:szCs w:val="24"/>
          <w:u w:val="single"/>
        </w:rPr>
      </w:pPr>
      <w:r w:rsidRPr="008931AE">
        <w:rPr>
          <w:sz w:val="24"/>
          <w:szCs w:val="24"/>
          <w:u w:val="single"/>
        </w:rPr>
        <w:t>Некоторые финансовые функции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БС (ставка; кпер; плт; нс; тип)</w:t>
      </w:r>
    </w:p>
    <w:p w:rsidR="00E30E3D" w:rsidRPr="008931AE" w:rsidRDefault="00E30E3D" w:rsidP="00E30E3D">
      <w:pPr>
        <w:pStyle w:val="af5"/>
        <w:rPr>
          <w:sz w:val="24"/>
          <w:szCs w:val="24"/>
        </w:rPr>
      </w:pPr>
      <w:r w:rsidRPr="008931AE">
        <w:rPr>
          <w:sz w:val="24"/>
          <w:szCs w:val="24"/>
        </w:rPr>
        <w:t>Будущее значение начальной суммы вклада после начисления сложных процентов за определенное число периодов или будущая стоимость постоянных периодических платежей в конце срока при постоянной процентной ставке.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КПЕР (ставка; плт; нс; бс; тип)</w:t>
      </w:r>
    </w:p>
    <w:p w:rsidR="00E30E3D" w:rsidRPr="008931AE" w:rsidRDefault="00E30E3D" w:rsidP="00E30E3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lastRenderedPageBreak/>
        <w:t>Количество периодов начисления процентов или периодов выплат для вклада (займа) с постоянными периодическими платежами.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СТАВКА (кпер; плт; нс; бс; тип; начальное приближение)</w:t>
      </w:r>
    </w:p>
    <w:p w:rsidR="00E30E3D" w:rsidRPr="008931AE" w:rsidRDefault="00E30E3D" w:rsidP="00E30E3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Процентная ставка за один период; вычисляется методом последовательных  приближений и может не иметь решений или иметь несколько решений. Аргумент начальное приближение может быть опущен, тогда он умолчанию равен 10%.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ОСПЛТ (ставка; период; кпер; нс;   ; тип)</w:t>
      </w:r>
    </w:p>
    <w:p w:rsidR="00E30E3D" w:rsidRPr="008931AE" w:rsidRDefault="00E30E3D" w:rsidP="00E30E3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Выплаты по основному долгу за указанный период.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ПС (ставка; кпер; плт; бс; тип)</w:t>
      </w:r>
    </w:p>
    <w:p w:rsidR="00E30E3D" w:rsidRPr="008931AE" w:rsidRDefault="00E30E3D" w:rsidP="00E30E3D">
      <w:pPr>
        <w:pStyle w:val="af5"/>
        <w:rPr>
          <w:sz w:val="24"/>
          <w:szCs w:val="24"/>
        </w:rPr>
      </w:pPr>
      <w:r w:rsidRPr="008931AE">
        <w:rPr>
          <w:sz w:val="24"/>
          <w:szCs w:val="24"/>
        </w:rPr>
        <w:t>Текущая сумма вклада (сумма,  которую нужно положить на счет сегодня, чтобы она в конце срока достигла заданного значения ) или текущая стоимость постоянных периодических платежей 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ПРПЛТ (ставка; период; кпер; нс;  ;тип)</w:t>
      </w:r>
    </w:p>
    <w:p w:rsidR="00E30E3D" w:rsidRPr="008931AE" w:rsidRDefault="00E30E3D" w:rsidP="00E30E3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Платежи по процентам за указанный период.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ПЛТ (ставка; кпер; нс;   ;тип)</w:t>
      </w:r>
    </w:p>
    <w:p w:rsidR="00E30E3D" w:rsidRPr="008931AE" w:rsidRDefault="00E30E3D" w:rsidP="00E30E3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Размер периодических платежей за один период.</w:t>
      </w: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4. Задание</w:t>
      </w:r>
    </w:p>
    <w:p w:rsidR="00E30E3D" w:rsidRPr="008931AE" w:rsidRDefault="00E30E3D" w:rsidP="00E30E3D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4.1. Рассмотреть  и  обработать на  компьютере  решение примеров №№ 1–5;</w:t>
      </w:r>
    </w:p>
    <w:p w:rsidR="00E30E3D" w:rsidRPr="008931AE" w:rsidRDefault="00E30E3D" w:rsidP="00E30E3D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4.2. Решить     самостоятельно,     используя    финансовые    функции 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>,   примеры №№ 6–10.</w:t>
      </w: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5. Требования к отчету</w:t>
      </w: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 xml:space="preserve">Итоги практической работы, представленные в виде решения примеров, сохранить в файле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Финансовые функции.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xls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</w:t>
      </w: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Технология работы</w:t>
      </w:r>
    </w:p>
    <w:p w:rsidR="00E30E3D" w:rsidRPr="008931AE" w:rsidRDefault="00E30E3D" w:rsidP="00E30E3D">
      <w:pPr>
        <w:pStyle w:val="23"/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  <w:t>6.1. Прочитать условие примера № 1, вычислить результаты, используя приведенные в примере  формулы;</w:t>
      </w:r>
    </w:p>
    <w:p w:rsidR="00E30E3D" w:rsidRPr="008931AE" w:rsidRDefault="00E30E3D" w:rsidP="00E30E3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6.2. Выполнить аналогичные действия для примеров №№ 2–5;</w:t>
      </w:r>
    </w:p>
    <w:p w:rsidR="00E30E3D" w:rsidRPr="008931AE" w:rsidRDefault="00E30E3D" w:rsidP="00E30E3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6.3. Решить самостоятельно примеры №№ 6–10, выбрав соответствующие финансовые функции и их аргументы;</w:t>
      </w:r>
    </w:p>
    <w:p w:rsidR="00E30E3D" w:rsidRPr="008931AE" w:rsidRDefault="00E30E3D" w:rsidP="00E30E3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6.4. Сделать взаимоконтроль полученных результатов;</w:t>
      </w:r>
    </w:p>
    <w:p w:rsidR="00E30E3D" w:rsidRPr="008931AE" w:rsidRDefault="00E30E3D" w:rsidP="00E30E3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6.5. Сохранить результаты работы в файле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Финансовые функции.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xls</w:t>
      </w:r>
    </w:p>
    <w:p w:rsidR="00E30E3D" w:rsidRPr="008931AE" w:rsidRDefault="00E30E3D" w:rsidP="00E30E3D">
      <w:pPr>
        <w:pStyle w:val="4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931AE">
        <w:rPr>
          <w:rFonts w:ascii="Times New Roman" w:hAnsi="Times New Roman" w:cs="Times New Roman"/>
          <w:sz w:val="24"/>
          <w:szCs w:val="24"/>
          <w:u w:val="single"/>
        </w:rPr>
        <w:t>Одноразовые инвестиции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Пример 1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>Определить, за какой срок начальная сумма вклада в 1000 руб. удвоится при процентной ставке 24% в год и ежемесячном начислении процентов.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>Формула для вычисления срока будет иметь вид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=КПЕР(0,24/12; ;-1000;2000)</w:t>
      </w: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 xml:space="preserve">Результат вычислений  – 35,00279 месяцев – необходимо округлить, используя функцию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ОКРУГЛ</w:t>
      </w:r>
      <w:r w:rsidRPr="008931AE">
        <w:rPr>
          <w:rFonts w:ascii="Times New Roman" w:hAnsi="Times New Roman" w:cs="Times New Roman"/>
          <w:sz w:val="24"/>
          <w:szCs w:val="24"/>
        </w:rPr>
        <w:t>, до ближайшего целого или ближайшего большего целого.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Например, использование формулы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=ОКРУГЛ(В10;0)</w:t>
      </w:r>
    </w:p>
    <w:p w:rsidR="00E30E3D" w:rsidRPr="008931AE" w:rsidRDefault="00E30E3D" w:rsidP="00E30E3D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или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=ОКРУГЛВВЕРХ(В10;0)</w:t>
      </w:r>
    </w:p>
    <w:p w:rsidR="00E30E3D" w:rsidRPr="008931AE" w:rsidRDefault="00E30E3D" w:rsidP="00E30E3D">
      <w:pPr>
        <w:pStyle w:val="3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позволит  получить срок соответственно в 35 или 36 месяцев (в ячейке В10 определяются число периодов КПЕР).</w:t>
      </w: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>Пример 2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lastRenderedPageBreak/>
        <w:t>Ставка банка по срочным депозитам составляет 40% годовых, начисляемых раз в квартал. Какова должна быть сумма вклада, если необходимо за год накопить не менее 10000 руб.? Договор предполагает неизменность ставки в течение всего срока.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Формула для вычисления начальной суммы вклада будет иметь вид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=ПС(0,4/4;4; ;-10000)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Начальная сумма вклада должна превышать 6830 руб.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1"/>
        <w:ind w:left="0" w:firstLine="0"/>
        <w:rPr>
          <w:b w:val="0"/>
          <w:sz w:val="24"/>
          <w:szCs w:val="24"/>
          <w:u w:val="single"/>
        </w:rPr>
      </w:pPr>
      <w:r w:rsidRPr="008931AE">
        <w:rPr>
          <w:b w:val="0"/>
          <w:sz w:val="24"/>
          <w:szCs w:val="24"/>
          <w:u w:val="single"/>
        </w:rPr>
        <w:t xml:space="preserve">Накопление с периодическими взносами </w:t>
      </w: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 xml:space="preserve">Пример 3  (Взнос в конце периода)    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Необходимо накопить 10000 руб. за 2 года, откладывая в конце месяца постоянную сумму. Какова должна быть эта сумма, если размещаются эти деньги в банке при условии 36% годовых?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Ежемесячно платежи составляют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=ПЛТ(0,36/12;2*12; ;-10000)</w:t>
      </w:r>
    </w:p>
    <w:p w:rsidR="00E30E3D" w:rsidRPr="008931AE" w:rsidRDefault="00E30E3D" w:rsidP="00E30E3D">
      <w:pPr>
        <w:pStyle w:val="23"/>
        <w:tabs>
          <w:tab w:val="clear" w:pos="709"/>
        </w:tabs>
        <w:rPr>
          <w:sz w:val="24"/>
          <w:szCs w:val="24"/>
        </w:rPr>
      </w:pPr>
      <w:r w:rsidRPr="008931AE">
        <w:rPr>
          <w:sz w:val="24"/>
          <w:szCs w:val="24"/>
        </w:rPr>
        <w:t>что в результате составит 290,5 руб.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Пример 4  (Взнос в начале периода)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Определить, сколько денег можно накопить в течение года, внося ежемесячно по 300 руб. во вклад под 24% годовых..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Если взнос поступает в конце каждого месяца, то</w:t>
      </w:r>
    </w:p>
    <w:p w:rsidR="00E30E3D" w:rsidRPr="008931AE" w:rsidRDefault="00E30E3D" w:rsidP="00E30E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=БС(2%; 12; -300)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Накопленная сумма будет равна 4023,63 руб.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Если же вносить деньги вначале каждого месяца, то сумма накоплений увеличился в 1,02 раза, что составит 4104,10 руб. В этом случае будущая сумма вычисляется по формуле 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=БС(2%;12;-300; ;1)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31AE">
        <w:rPr>
          <w:rFonts w:ascii="Times New Roman" w:hAnsi="Times New Roman" w:cs="Times New Roman"/>
          <w:sz w:val="24"/>
          <w:szCs w:val="24"/>
          <w:u w:val="single"/>
        </w:rPr>
        <w:t xml:space="preserve">Кредитные расчеты  </w:t>
      </w: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Пример 5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 размер ежегодных выплат, если взят кредит в сумме 100000 руб. сроком на  5 лет под 30% годовых.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Периодические ежегодные платежи вычисляются по формуле: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=ПЛТ(30%;5;100000)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Размер ежегодных выплат будет равен 41058,16 руб.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Табличный процессор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 xml:space="preserve"> позволяет определить для каждого периода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 xml:space="preserve"> от 1 до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31AE">
        <w:rPr>
          <w:rFonts w:ascii="Times New Roman" w:hAnsi="Times New Roman" w:cs="Times New Roman"/>
          <w:sz w:val="24"/>
          <w:szCs w:val="24"/>
        </w:rPr>
        <w:t>, какая сумма из этих денег идет на погашение кредита: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=ОСПЛТ(30%;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>;5; 100000)</w:t>
      </w:r>
    </w:p>
    <w:p w:rsidR="00E30E3D" w:rsidRPr="008931AE" w:rsidRDefault="00E30E3D" w:rsidP="00E30E3D">
      <w:pPr>
        <w:pStyle w:val="23"/>
        <w:tabs>
          <w:tab w:val="clear" w:pos="709"/>
        </w:tabs>
        <w:rPr>
          <w:sz w:val="24"/>
          <w:szCs w:val="24"/>
        </w:rPr>
      </w:pPr>
      <w:r w:rsidRPr="008931AE">
        <w:rPr>
          <w:sz w:val="24"/>
          <w:szCs w:val="24"/>
        </w:rPr>
        <w:t>а, какая на выплату процентов: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=ПРПЛТ(30%;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>;5;100000)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Например, в последний (пятый) год выплаты по основному займу составят 31583,20 руб., а платежи по процентам – 9474,96 руб., что в сумме равно величине ежегодных выплат.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Если платежи будут осуществляться в конце каждого квартала, то величину ежеквартальных выплат можно получить по формуле: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=ПЛТ(30%/4;5*4;100000)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что составит 9809,22 руб.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Если имеется возможность ежемесячно выплачивать не более 3500 руб., то можно определить, за какой срок удастся погасить полученный кредит. 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С помощью функции КПЕР вычисляется количество платежей: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=ОКРУГЛВВЕРХ(КПЕР(30%/12;-3500;100000);0)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которому будет равно 51 месяцу.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lastRenderedPageBreak/>
        <w:t>Точная сумма ежемесячных выплат в этом случае определяется формулой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=ПЛТ(2,5%;51;100000)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и будет равна 3490,87 руб.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 xml:space="preserve">Пример 6 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Определить, за какой срок начальная сумма вклада в 100000 руб. утроится при процентной ставке 36% в год и ежеквартальном начислении процентов. Результат округлить до ближайшего большего целого.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>Пример 7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Ставка банка по срочным депозитам составляет 24% годовых, начисляемых ежемесячно. Какова должна быть сумма вклада, если необходимо за год накопить не менее 25000 руб.? Договор предполагает неизменность ставки в течение всего срока.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>Пример 8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Необходимо накопить 80000 руб. за 3 года, откладывая в конце квартала постоянную сумму. Какова должна быть эта сумма, если размещаются деньги в банке при условии 40% годовых?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>Пример 9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Определить, сколько денег можно накопить в течение 2</w:t>
      </w:r>
      <w:r w:rsidRPr="008931AE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8931AE">
        <w:rPr>
          <w:rFonts w:ascii="Times New Roman" w:hAnsi="Times New Roman" w:cs="Times New Roman"/>
          <w:sz w:val="24"/>
          <w:szCs w:val="24"/>
        </w:rPr>
        <w:t xml:space="preserve"> лет, внося ежемесячно по 1000 руб. во вклад под 36% годовых, 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а) взнос поступает в конце каждого месяца;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б) взнос поступает в начале каждого месяца,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7"/>
        <w:spacing w:before="0" w:after="0" w:line="240" w:lineRule="auto"/>
        <w:rPr>
          <w:rFonts w:ascii="Times New Roman" w:hAnsi="Times New Roman"/>
        </w:rPr>
      </w:pPr>
      <w:r w:rsidRPr="008931AE">
        <w:rPr>
          <w:rFonts w:ascii="Times New Roman" w:hAnsi="Times New Roman"/>
        </w:rPr>
        <w:t>Пример 10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 размер ежегодных выплат, если взят кредит в сумме 300000 руб. сроком на 3 года под 36% годовых.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Определить, какая сумма из этих денег идет на погашение кредита, а какая на выплату процентов.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 размер платежа, если выплаты будут осуществляться в конце каждого квартала.</w:t>
      </w:r>
    </w:p>
    <w:p w:rsidR="00E30E3D" w:rsidRPr="008931AE" w:rsidRDefault="00E30E3D" w:rsidP="00E30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Определить, за какой срок удастся погасить полученный кредит, если имеется возможность ежеквартально выплачивать не более 35000 руб.</w:t>
      </w:r>
    </w:p>
    <w:p w:rsidR="00E30E3D" w:rsidRPr="008931AE" w:rsidRDefault="00E30E3D" w:rsidP="00E30E3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Определить точную сумму ежеквартальных выплат в этом случае.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288" w:rsidRPr="008931AE" w:rsidRDefault="00D63288" w:rsidP="00D63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объекты: У1, У2, У</w:t>
      </w:r>
      <w:r w:rsidR="0061034C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61034C">
        <w:rPr>
          <w:rFonts w:ascii="Times New Roman" w:hAnsi="Times New Roman" w:cs="Times New Roman"/>
          <w:sz w:val="24"/>
          <w:szCs w:val="24"/>
        </w:rPr>
        <w:t>5</w:t>
      </w:r>
      <w:r w:rsidR="006C199D" w:rsidRPr="008931AE">
        <w:rPr>
          <w:rFonts w:ascii="Times New Roman" w:hAnsi="Times New Roman" w:cs="Times New Roman"/>
          <w:sz w:val="24"/>
          <w:szCs w:val="24"/>
        </w:rPr>
        <w:t>, З</w:t>
      </w:r>
      <w:r w:rsidR="0061034C">
        <w:rPr>
          <w:rFonts w:ascii="Times New Roman" w:hAnsi="Times New Roman" w:cs="Times New Roman"/>
          <w:sz w:val="24"/>
          <w:szCs w:val="24"/>
        </w:rPr>
        <w:t>7</w:t>
      </w:r>
      <w:r w:rsidR="006C199D" w:rsidRPr="008931AE">
        <w:rPr>
          <w:rFonts w:ascii="Times New Roman" w:hAnsi="Times New Roman" w:cs="Times New Roman"/>
          <w:sz w:val="24"/>
          <w:szCs w:val="24"/>
        </w:rPr>
        <w:t>, З</w:t>
      </w:r>
      <w:r w:rsidR="0061034C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D63288" w:rsidRPr="008931AE" w:rsidRDefault="00D63288" w:rsidP="00D63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63288" w:rsidRPr="008931AE" w:rsidRDefault="00962CCB" w:rsidP="00D632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Оформление расчетных заданий</w:t>
      </w:r>
      <w:r w:rsidR="00D63288" w:rsidRPr="008931AE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D63288" w:rsidRPr="008931AE" w:rsidRDefault="00962CCB" w:rsidP="00D632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Решение задач № 6,7 </w:t>
      </w:r>
      <w:r w:rsidR="00D63288" w:rsidRPr="008931AE">
        <w:rPr>
          <w:rFonts w:ascii="Times New Roman" w:hAnsi="Times New Roman" w:cs="Times New Roman"/>
          <w:sz w:val="24"/>
          <w:szCs w:val="24"/>
        </w:rPr>
        <w:t xml:space="preserve"> – </w:t>
      </w:r>
      <w:r w:rsidRPr="008931AE">
        <w:rPr>
          <w:rFonts w:ascii="Times New Roman" w:hAnsi="Times New Roman" w:cs="Times New Roman"/>
          <w:sz w:val="24"/>
          <w:szCs w:val="24"/>
        </w:rPr>
        <w:t xml:space="preserve"> по 0,5</w:t>
      </w:r>
      <w:r w:rsidR="00D63288" w:rsidRPr="008931AE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8931AE">
        <w:rPr>
          <w:rFonts w:ascii="Times New Roman" w:hAnsi="Times New Roman" w:cs="Times New Roman"/>
          <w:sz w:val="24"/>
          <w:szCs w:val="24"/>
        </w:rPr>
        <w:t>а</w:t>
      </w:r>
      <w:r w:rsidR="00D63288" w:rsidRPr="008931AE">
        <w:rPr>
          <w:rFonts w:ascii="Times New Roman" w:hAnsi="Times New Roman" w:cs="Times New Roman"/>
          <w:sz w:val="24"/>
          <w:szCs w:val="24"/>
        </w:rPr>
        <w:t>;</w:t>
      </w:r>
    </w:p>
    <w:p w:rsidR="00D63288" w:rsidRPr="008931AE" w:rsidRDefault="00962CCB" w:rsidP="00D632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Решение задач № 8-10</w:t>
      </w:r>
      <w:r w:rsidR="00D63288" w:rsidRPr="008931AE">
        <w:rPr>
          <w:rFonts w:ascii="Times New Roman" w:hAnsi="Times New Roman" w:cs="Times New Roman"/>
          <w:sz w:val="24"/>
          <w:szCs w:val="24"/>
        </w:rPr>
        <w:t xml:space="preserve"> – </w:t>
      </w:r>
      <w:r w:rsidRPr="008931AE">
        <w:rPr>
          <w:rFonts w:ascii="Times New Roman" w:hAnsi="Times New Roman" w:cs="Times New Roman"/>
          <w:sz w:val="24"/>
          <w:szCs w:val="24"/>
        </w:rPr>
        <w:t xml:space="preserve"> по </w:t>
      </w:r>
      <w:r w:rsidR="00D63288" w:rsidRPr="008931AE">
        <w:rPr>
          <w:rFonts w:ascii="Times New Roman" w:hAnsi="Times New Roman" w:cs="Times New Roman"/>
          <w:sz w:val="24"/>
          <w:szCs w:val="24"/>
        </w:rPr>
        <w:t>1 балл</w:t>
      </w:r>
      <w:r w:rsidRPr="008931AE">
        <w:rPr>
          <w:rFonts w:ascii="Times New Roman" w:hAnsi="Times New Roman" w:cs="Times New Roman"/>
          <w:sz w:val="24"/>
          <w:szCs w:val="24"/>
        </w:rPr>
        <w:t>у</w:t>
      </w:r>
      <w:r w:rsidR="00D63288" w:rsidRPr="008931AE">
        <w:rPr>
          <w:rFonts w:ascii="Times New Roman" w:hAnsi="Times New Roman" w:cs="Times New Roman"/>
          <w:sz w:val="24"/>
          <w:szCs w:val="24"/>
        </w:rPr>
        <w:t>;</w:t>
      </w:r>
    </w:p>
    <w:p w:rsidR="00D63288" w:rsidRPr="008931AE" w:rsidRDefault="00D63288" w:rsidP="00D632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63288" w:rsidRPr="008931AE" w:rsidRDefault="00D63288" w:rsidP="00D63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Время выполнения – 90 мин.</w:t>
      </w:r>
    </w:p>
    <w:p w:rsidR="00D63288" w:rsidRPr="008931AE" w:rsidRDefault="00D63288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E2" w:rsidRPr="008931AE" w:rsidRDefault="006404DB" w:rsidP="004A0AE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 w:rsidR="0061034C">
        <w:rPr>
          <w:rFonts w:ascii="Times New Roman" w:hAnsi="Times New Roman" w:cs="Times New Roman"/>
          <w:b/>
          <w:sz w:val="24"/>
          <w:szCs w:val="24"/>
        </w:rPr>
        <w:t>4</w:t>
      </w:r>
      <w:r w:rsidR="004A0AE2" w:rsidRPr="008931AE">
        <w:rPr>
          <w:rFonts w:ascii="Times New Roman" w:hAnsi="Times New Roman" w:cs="Times New Roman"/>
          <w:b/>
          <w:sz w:val="24"/>
          <w:szCs w:val="24"/>
        </w:rPr>
        <w:t>. Практическое задание по теме 3.2 «Решение финансово-экономических задач с применением встроенных функций»</w:t>
      </w:r>
    </w:p>
    <w:p w:rsidR="004A0AE2" w:rsidRPr="008931AE" w:rsidRDefault="004A0AE2" w:rsidP="00E30E3D">
      <w:pPr>
        <w:pStyle w:val="1"/>
        <w:jc w:val="center"/>
        <w:rPr>
          <w:bCs w:val="0"/>
          <w:sz w:val="24"/>
          <w:szCs w:val="24"/>
        </w:rPr>
      </w:pPr>
    </w:p>
    <w:p w:rsidR="00E30E3D" w:rsidRPr="008931AE" w:rsidRDefault="00E30E3D" w:rsidP="00080A6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931AE">
        <w:rPr>
          <w:rFonts w:ascii="Times New Roman" w:hAnsi="Times New Roman" w:cs="Times New Roman"/>
          <w:b/>
          <w:i/>
          <w:sz w:val="24"/>
          <w:szCs w:val="24"/>
        </w:rPr>
        <w:t>1. Цель работы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1.1. Закрепить навыки работы с финансовыми функциями;</w:t>
      </w:r>
    </w:p>
    <w:p w:rsidR="00E30E3D" w:rsidRPr="008931AE" w:rsidRDefault="00E30E3D" w:rsidP="00E30E3D">
      <w:p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1.2. Отработать приемы расчета простых и сложных процентов при вложении денежных средств;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lastRenderedPageBreak/>
        <w:t>1.3. Отработать навыки использования таблиц подстановки;</w:t>
      </w:r>
    </w:p>
    <w:p w:rsidR="00E30E3D" w:rsidRPr="008931AE" w:rsidRDefault="00E30E3D" w:rsidP="00E30E3D">
      <w:p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1.4. Научиться графически отражать зависимость вклада от срока при разных процентных ставках.</w:t>
      </w: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2. Обеспечивающие средства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2.1. Персональный компьютер;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2.2. Электронные таблицы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>;</w:t>
      </w:r>
    </w:p>
    <w:p w:rsidR="00E30E3D" w:rsidRPr="008931AE" w:rsidRDefault="00E30E3D" w:rsidP="00E30E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2.3. Методические указания по выполнению практической работы.</w:t>
      </w:r>
    </w:p>
    <w:p w:rsidR="00E30E3D" w:rsidRPr="008931AE" w:rsidRDefault="00E30E3D" w:rsidP="00E30E3D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 Общие  теоретические  сведения</w:t>
      </w:r>
    </w:p>
    <w:p w:rsidR="00E30E3D" w:rsidRPr="008931AE" w:rsidRDefault="00E30E3D" w:rsidP="00E30E3D">
      <w:pPr>
        <w:pStyle w:val="1"/>
        <w:rPr>
          <w:b w:val="0"/>
          <w:sz w:val="24"/>
          <w:szCs w:val="24"/>
          <w:u w:val="single"/>
        </w:rPr>
      </w:pPr>
      <w:r w:rsidRPr="008931AE">
        <w:rPr>
          <w:b w:val="0"/>
          <w:sz w:val="24"/>
          <w:szCs w:val="24"/>
          <w:u w:val="single"/>
        </w:rPr>
        <w:t>Простые и сложные  проценты</w:t>
      </w:r>
    </w:p>
    <w:p w:rsidR="00E30E3D" w:rsidRPr="008931AE" w:rsidRDefault="00E30E3D" w:rsidP="00E30E3D">
      <w:pPr>
        <w:pStyle w:val="21"/>
        <w:rPr>
          <w:sz w:val="24"/>
          <w:szCs w:val="24"/>
        </w:rPr>
      </w:pPr>
      <w:r w:rsidRPr="008931AE">
        <w:rPr>
          <w:sz w:val="24"/>
          <w:szCs w:val="24"/>
        </w:rPr>
        <w:t>Существует две основные схемы наращения капитала: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схема простых процентов;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схема сложных процентов.</w:t>
      </w:r>
    </w:p>
    <w:p w:rsidR="00E30E3D" w:rsidRPr="008931AE" w:rsidRDefault="00E30E3D" w:rsidP="00E30E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i/>
          <w:iCs/>
          <w:sz w:val="24"/>
          <w:szCs w:val="24"/>
        </w:rPr>
        <w:t>Схема простых процентов</w:t>
      </w:r>
      <w:r w:rsidRPr="008931AE">
        <w:rPr>
          <w:rFonts w:ascii="Times New Roman" w:hAnsi="Times New Roman" w:cs="Times New Roman"/>
          <w:sz w:val="24"/>
          <w:szCs w:val="24"/>
        </w:rPr>
        <w:t xml:space="preserve"> предполагает неизменность суммы, с которой происходит начисление: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  <w:lang w:val="en-US"/>
        </w:rPr>
        <w:t>FV</w:t>
      </w:r>
      <w:r w:rsidRPr="008931AE">
        <w:rPr>
          <w:rFonts w:ascii="Times New Roman" w:hAnsi="Times New Roman" w:cs="Times New Roman"/>
          <w:sz w:val="24"/>
          <w:szCs w:val="24"/>
        </w:rPr>
        <w:t>=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Pr="008931AE">
        <w:rPr>
          <w:rFonts w:ascii="Times New Roman" w:hAnsi="Times New Roman" w:cs="Times New Roman"/>
          <w:sz w:val="24"/>
          <w:szCs w:val="24"/>
        </w:rPr>
        <w:t>*(1+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31AE">
        <w:rPr>
          <w:rFonts w:ascii="Times New Roman" w:hAnsi="Times New Roman" w:cs="Times New Roman"/>
          <w:sz w:val="24"/>
          <w:szCs w:val="24"/>
        </w:rPr>
        <w:t>*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8931AE">
        <w:rPr>
          <w:rFonts w:ascii="Times New Roman" w:hAnsi="Times New Roman" w:cs="Times New Roman"/>
          <w:sz w:val="24"/>
          <w:szCs w:val="24"/>
        </w:rPr>
        <w:t>)</w:t>
      </w:r>
    </w:p>
    <w:p w:rsidR="00E30E3D" w:rsidRPr="008931AE" w:rsidRDefault="00E30E3D" w:rsidP="00E30E3D">
      <w:pPr>
        <w:spacing w:after="0" w:line="240" w:lineRule="auto"/>
        <w:ind w:left="709" w:firstLine="36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где</w:t>
      </w:r>
      <w:r w:rsidRPr="008931AE">
        <w:rPr>
          <w:rFonts w:ascii="Times New Roman" w:hAnsi="Times New Roman" w:cs="Times New Roman"/>
          <w:sz w:val="24"/>
          <w:szCs w:val="24"/>
        </w:rPr>
        <w:tab/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PV </w:t>
      </w:r>
      <w:r w:rsidRPr="008931AE">
        <w:rPr>
          <w:rFonts w:ascii="Times New Roman" w:hAnsi="Times New Roman" w:cs="Times New Roman"/>
          <w:sz w:val="24"/>
          <w:szCs w:val="24"/>
        </w:rPr>
        <w:t>–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sz w:val="24"/>
          <w:szCs w:val="24"/>
        </w:rPr>
        <w:t>начальная сумма</w:t>
      </w:r>
    </w:p>
    <w:p w:rsidR="00E30E3D" w:rsidRPr="008931AE" w:rsidRDefault="00E30E3D" w:rsidP="00E30E3D">
      <w:pPr>
        <w:spacing w:after="0" w:line="240" w:lineRule="auto"/>
        <w:ind w:left="709" w:firstLine="36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</w:r>
      <w:r w:rsidRPr="008931AE">
        <w:rPr>
          <w:rFonts w:ascii="Times New Roman" w:hAnsi="Times New Roman" w:cs="Times New Roman"/>
          <w:sz w:val="24"/>
          <w:szCs w:val="24"/>
        </w:rPr>
        <w:tab/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FV </w:t>
      </w:r>
      <w:r w:rsidRPr="008931AE">
        <w:rPr>
          <w:rFonts w:ascii="Times New Roman" w:hAnsi="Times New Roman" w:cs="Times New Roman"/>
          <w:sz w:val="24"/>
          <w:szCs w:val="24"/>
        </w:rPr>
        <w:t>–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sz w:val="24"/>
          <w:szCs w:val="24"/>
        </w:rPr>
        <w:t>будущее значение начальной суммы</w:t>
      </w:r>
    </w:p>
    <w:p w:rsidR="00E30E3D" w:rsidRPr="008931AE" w:rsidRDefault="00E30E3D" w:rsidP="00E30E3D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  <w:lang w:val="en-US"/>
        </w:rPr>
        <w:t>n </w:t>
      </w:r>
      <w:r w:rsidRPr="008931AE">
        <w:rPr>
          <w:rFonts w:ascii="Times New Roman" w:hAnsi="Times New Roman" w:cs="Times New Roman"/>
          <w:sz w:val="24"/>
          <w:szCs w:val="24"/>
        </w:rPr>
        <w:t>–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sz w:val="24"/>
          <w:szCs w:val="24"/>
        </w:rPr>
        <w:t>срок вклада (число расчетных периодов)</w:t>
      </w:r>
    </w:p>
    <w:p w:rsidR="00E30E3D" w:rsidRPr="008931AE" w:rsidRDefault="00E30E3D" w:rsidP="00E30E3D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  <w:lang w:val="en-US"/>
        </w:rPr>
        <w:t>r </w:t>
      </w:r>
      <w:r w:rsidRPr="008931AE">
        <w:rPr>
          <w:rFonts w:ascii="Times New Roman" w:hAnsi="Times New Roman" w:cs="Times New Roman"/>
          <w:sz w:val="24"/>
          <w:szCs w:val="24"/>
        </w:rPr>
        <w:t>–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sz w:val="24"/>
          <w:szCs w:val="24"/>
        </w:rPr>
        <w:t xml:space="preserve"> процентная ставка за период</w:t>
      </w:r>
    </w:p>
    <w:p w:rsidR="00E30E3D" w:rsidRPr="008931AE" w:rsidRDefault="00E30E3D" w:rsidP="00E30E3D">
      <w:pPr>
        <w:pStyle w:val="23"/>
        <w:tabs>
          <w:tab w:val="clear" w:pos="709"/>
        </w:tabs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</w:r>
      <w:r w:rsidRPr="008931AE">
        <w:rPr>
          <w:i/>
          <w:iCs/>
          <w:sz w:val="24"/>
          <w:szCs w:val="24"/>
        </w:rPr>
        <w:t>Схема сложных процентов</w:t>
      </w:r>
      <w:r w:rsidRPr="008931AE">
        <w:rPr>
          <w:sz w:val="24"/>
          <w:szCs w:val="24"/>
        </w:rPr>
        <w:t xml:space="preserve"> предполагает их капитализацию, т.е. базовая сумма, с которой происходит начисление, постоянно растет. При начислении сложных процентов обычно оговариваются величина годовой процентной ставки и частота начислений в течение года. Будущее значение начальной суммы вклада рассчитывается  с помощью финансовой функции БС.</w:t>
      </w:r>
    </w:p>
    <w:p w:rsidR="00E30E3D" w:rsidRPr="008931AE" w:rsidRDefault="00E30E3D" w:rsidP="00E30E3D">
      <w:pPr>
        <w:pStyle w:val="23"/>
        <w:tabs>
          <w:tab w:val="clear" w:pos="709"/>
        </w:tabs>
        <w:jc w:val="both"/>
        <w:rPr>
          <w:sz w:val="24"/>
          <w:szCs w:val="24"/>
        </w:rPr>
      </w:pPr>
    </w:p>
    <w:p w:rsidR="00E30E3D" w:rsidRPr="008931AE" w:rsidRDefault="00E30E3D" w:rsidP="00E30E3D">
      <w:pPr>
        <w:pStyle w:val="23"/>
        <w:tabs>
          <w:tab w:val="clear" w:pos="709"/>
        </w:tabs>
        <w:jc w:val="both"/>
        <w:rPr>
          <w:sz w:val="24"/>
          <w:szCs w:val="24"/>
          <w:u w:val="single"/>
        </w:rPr>
      </w:pPr>
      <w:r w:rsidRPr="008931AE">
        <w:rPr>
          <w:sz w:val="24"/>
          <w:szCs w:val="24"/>
          <w:u w:val="single"/>
        </w:rPr>
        <w:t>Таблица подстановки</w:t>
      </w:r>
    </w:p>
    <w:p w:rsidR="00E30E3D" w:rsidRPr="008931AE" w:rsidRDefault="00E30E3D" w:rsidP="00E30E3D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Для анализа зависимости результата от различных наборов исходных данных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Таблица подстановки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E30E3D" w:rsidRPr="008931AE" w:rsidRDefault="00E30E3D" w:rsidP="00E30E3D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Таблица подстановки – это средство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931AE">
        <w:rPr>
          <w:rFonts w:ascii="Times New Roman" w:hAnsi="Times New Roman" w:cs="Times New Roman"/>
          <w:sz w:val="24"/>
          <w:szCs w:val="24"/>
        </w:rPr>
        <w:t>, позволяющее получить таблицу, содержащую результаты подстановки заданных значений одного или двух аргументов (параметров) в одну или несколько формул.</w:t>
      </w:r>
    </w:p>
    <w:p w:rsidR="00E30E3D" w:rsidRPr="008931AE" w:rsidRDefault="00E30E3D" w:rsidP="00E30E3D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Выбирая пункт меню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Данные/Таблица подстановки…</w:t>
      </w:r>
      <w:r w:rsidRPr="008931AE">
        <w:rPr>
          <w:rFonts w:ascii="Times New Roman" w:hAnsi="Times New Roman" w:cs="Times New Roman"/>
          <w:sz w:val="24"/>
          <w:szCs w:val="24"/>
        </w:rPr>
        <w:t>, можно построить либо таблицу с одним параметром для одной или нескольких функций, либо таблицу с двумя параметрами для одной функции.</w:t>
      </w:r>
    </w:p>
    <w:p w:rsidR="00E30E3D" w:rsidRPr="008931AE" w:rsidRDefault="00E30E3D" w:rsidP="00E30E3D">
      <w:pPr>
        <w:pStyle w:val="1"/>
        <w:ind w:firstLine="709"/>
        <w:rPr>
          <w:b w:val="0"/>
          <w:i/>
          <w:iCs/>
          <w:sz w:val="24"/>
          <w:szCs w:val="24"/>
          <w:u w:val="single"/>
        </w:rPr>
      </w:pPr>
      <w:r w:rsidRPr="008931AE">
        <w:rPr>
          <w:b w:val="0"/>
          <w:i/>
          <w:iCs/>
          <w:sz w:val="24"/>
          <w:szCs w:val="24"/>
          <w:u w:val="single"/>
        </w:rPr>
        <w:t>Таблица подстановки с одним параметром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>Принцип использования Таблицы подстановки состоит в следующем:</w:t>
      </w:r>
    </w:p>
    <w:p w:rsidR="00E30E3D" w:rsidRPr="008931AE" w:rsidRDefault="00E30E3D" w:rsidP="00E30E3D">
      <w:pPr>
        <w:pStyle w:val="1"/>
        <w:ind w:firstLine="709"/>
        <w:rPr>
          <w:b w:val="0"/>
          <w:i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Задаются исходные данные задачи, в том числе одно из значений </w:t>
      </w:r>
      <w:r w:rsidRPr="008931AE">
        <w:rPr>
          <w:b w:val="0"/>
          <w:i/>
          <w:sz w:val="24"/>
          <w:szCs w:val="24"/>
        </w:rPr>
        <w:t>Аргумента – параметра.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>Задается диапазон значений параметра (в виде столбца или строки).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Выделяется место для размещения значений функции от заданных значений аргумента (столбец справа или строка ниже). 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>Задается формула, определяющая зависимость функции от аргумента – параметра.</w:t>
      </w:r>
    </w:p>
    <w:p w:rsidR="00E30E3D" w:rsidRPr="008931AE" w:rsidRDefault="00E30E3D" w:rsidP="00E30E3D">
      <w:pPr>
        <w:pStyle w:val="1"/>
        <w:ind w:firstLine="709"/>
        <w:rPr>
          <w:b w:val="0"/>
          <w:i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Таблица подстановки обеспечивает последовательный выбор элементов из диапазона значений аргумента и подстановку каждого из них в </w:t>
      </w:r>
      <w:r w:rsidRPr="008931AE">
        <w:rPr>
          <w:b w:val="0"/>
          <w:i/>
          <w:sz w:val="24"/>
          <w:szCs w:val="24"/>
        </w:rPr>
        <w:t xml:space="preserve">ячейку – параметр. </w:t>
      </w:r>
      <w:r w:rsidRPr="008931AE">
        <w:rPr>
          <w:b w:val="0"/>
          <w:sz w:val="24"/>
          <w:szCs w:val="24"/>
        </w:rPr>
        <w:t>После чего выполняется перерасчет таблицы и значение функции, определяемое формулой, заносится в отведенное для него место рядом с соответствующим значением аргумента (для каждой ячейки столбца в соседнюю ячейку строки, т.е.</w:t>
      </w:r>
      <w:r w:rsidRPr="008931AE">
        <w:rPr>
          <w:b w:val="0"/>
          <w:i/>
          <w:sz w:val="24"/>
          <w:szCs w:val="24"/>
        </w:rPr>
        <w:t xml:space="preserve"> по строкам, </w:t>
      </w:r>
      <w:r w:rsidRPr="008931AE">
        <w:rPr>
          <w:b w:val="0"/>
          <w:sz w:val="24"/>
          <w:szCs w:val="24"/>
        </w:rPr>
        <w:t xml:space="preserve">или для каждой ячейки строки в соседнюю ячейку столбца, т. е. </w:t>
      </w:r>
      <w:r w:rsidRPr="008931AE">
        <w:rPr>
          <w:b w:val="0"/>
          <w:i/>
          <w:iCs/>
          <w:sz w:val="24"/>
          <w:szCs w:val="24"/>
        </w:rPr>
        <w:t>п</w:t>
      </w:r>
      <w:r w:rsidRPr="008931AE">
        <w:rPr>
          <w:b w:val="0"/>
          <w:i/>
          <w:sz w:val="24"/>
          <w:szCs w:val="24"/>
        </w:rPr>
        <w:t>о столбцам).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Внимание! Формула размещается на одну ячейку </w:t>
      </w:r>
      <w:r w:rsidRPr="008931AE">
        <w:rPr>
          <w:b w:val="0"/>
          <w:i/>
          <w:sz w:val="24"/>
          <w:szCs w:val="24"/>
        </w:rPr>
        <w:t>левее и ниже</w:t>
      </w:r>
      <w:r w:rsidRPr="008931AE">
        <w:rPr>
          <w:b w:val="0"/>
          <w:sz w:val="24"/>
          <w:szCs w:val="24"/>
        </w:rPr>
        <w:t xml:space="preserve"> диапазона исходных данных при подстановке </w:t>
      </w:r>
      <w:r w:rsidRPr="008931AE">
        <w:rPr>
          <w:b w:val="0"/>
          <w:i/>
          <w:sz w:val="24"/>
          <w:szCs w:val="24"/>
        </w:rPr>
        <w:t>по столбцам</w:t>
      </w:r>
      <w:r w:rsidRPr="008931AE">
        <w:rPr>
          <w:b w:val="0"/>
          <w:sz w:val="24"/>
          <w:szCs w:val="24"/>
        </w:rPr>
        <w:t xml:space="preserve"> и на одну ячейку </w:t>
      </w:r>
      <w:r w:rsidRPr="008931AE">
        <w:rPr>
          <w:b w:val="0"/>
          <w:i/>
          <w:sz w:val="24"/>
          <w:szCs w:val="24"/>
        </w:rPr>
        <w:t xml:space="preserve">правее и выше </w:t>
      </w:r>
      <w:r w:rsidRPr="008931AE">
        <w:rPr>
          <w:b w:val="0"/>
          <w:sz w:val="24"/>
          <w:szCs w:val="24"/>
        </w:rPr>
        <w:lastRenderedPageBreak/>
        <w:t xml:space="preserve">диапазона исходных данных, если подстановка производится </w:t>
      </w:r>
      <w:r w:rsidRPr="008931AE">
        <w:rPr>
          <w:b w:val="0"/>
          <w:i/>
          <w:sz w:val="24"/>
          <w:szCs w:val="24"/>
        </w:rPr>
        <w:t>по строкам</w:t>
      </w:r>
      <w:r w:rsidRPr="008931AE">
        <w:rPr>
          <w:b w:val="0"/>
          <w:sz w:val="24"/>
          <w:szCs w:val="24"/>
        </w:rPr>
        <w:t>.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>Таблица автоматически пересчитывается при изменении значений любых аргументов, входящих в формулу.</w:t>
      </w:r>
    </w:p>
    <w:p w:rsidR="00E30E3D" w:rsidRPr="008931AE" w:rsidRDefault="00E30E3D" w:rsidP="00E30E3D">
      <w:pPr>
        <w:pStyle w:val="1"/>
        <w:ind w:firstLine="709"/>
        <w:rPr>
          <w:b w:val="0"/>
          <w:i/>
          <w:iCs/>
          <w:sz w:val="24"/>
          <w:szCs w:val="24"/>
          <w:u w:val="single"/>
        </w:rPr>
      </w:pPr>
      <w:r w:rsidRPr="008931AE">
        <w:rPr>
          <w:b w:val="0"/>
          <w:i/>
          <w:iCs/>
          <w:sz w:val="24"/>
          <w:szCs w:val="24"/>
          <w:u w:val="single"/>
        </w:rPr>
        <w:t>Таблица подстановки с дополнительными формулами</w:t>
      </w:r>
    </w:p>
    <w:p w:rsidR="00E30E3D" w:rsidRPr="008931AE" w:rsidRDefault="00E30E3D" w:rsidP="00E30E3D">
      <w:pPr>
        <w:pStyle w:val="1"/>
        <w:ind w:firstLine="709"/>
        <w:rPr>
          <w:b w:val="0"/>
          <w:i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Таблица подстановки может содержать не одну, а несколько формул. Дополнительные формулы размещаются в таблице подстановки </w:t>
      </w:r>
      <w:r w:rsidRPr="008931AE">
        <w:rPr>
          <w:b w:val="0"/>
          <w:i/>
          <w:sz w:val="24"/>
          <w:szCs w:val="24"/>
        </w:rPr>
        <w:t xml:space="preserve">ниже </w:t>
      </w:r>
      <w:r w:rsidRPr="008931AE">
        <w:rPr>
          <w:b w:val="0"/>
          <w:sz w:val="24"/>
          <w:szCs w:val="24"/>
        </w:rPr>
        <w:t xml:space="preserve">существующей формулы при подстановке </w:t>
      </w:r>
      <w:r w:rsidRPr="008931AE">
        <w:rPr>
          <w:b w:val="0"/>
          <w:i/>
          <w:sz w:val="24"/>
          <w:szCs w:val="24"/>
        </w:rPr>
        <w:t>по столбцам</w:t>
      </w:r>
      <w:r w:rsidRPr="008931AE">
        <w:rPr>
          <w:b w:val="0"/>
          <w:sz w:val="24"/>
          <w:szCs w:val="24"/>
        </w:rPr>
        <w:t xml:space="preserve"> и </w:t>
      </w:r>
      <w:r w:rsidRPr="008931AE">
        <w:rPr>
          <w:b w:val="0"/>
          <w:i/>
          <w:sz w:val="24"/>
          <w:szCs w:val="24"/>
        </w:rPr>
        <w:t xml:space="preserve">справа </w:t>
      </w:r>
      <w:r w:rsidRPr="008931AE">
        <w:rPr>
          <w:b w:val="0"/>
          <w:sz w:val="24"/>
          <w:szCs w:val="24"/>
        </w:rPr>
        <w:t xml:space="preserve">от нее, если подстановка производится </w:t>
      </w:r>
      <w:r w:rsidRPr="008931AE">
        <w:rPr>
          <w:b w:val="0"/>
          <w:i/>
          <w:sz w:val="24"/>
          <w:szCs w:val="24"/>
        </w:rPr>
        <w:t>по строкам.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Затем выделяется блок, содержащий значение параметра и формулы, и выполняется команда </w:t>
      </w:r>
      <w:r w:rsidRPr="008931AE">
        <w:rPr>
          <w:b w:val="0"/>
          <w:i/>
          <w:iCs/>
          <w:sz w:val="24"/>
          <w:szCs w:val="24"/>
        </w:rPr>
        <w:t>Данные/Таблица подстановки…</w:t>
      </w:r>
    </w:p>
    <w:p w:rsidR="00E30E3D" w:rsidRPr="008931AE" w:rsidRDefault="00E30E3D" w:rsidP="00E30E3D">
      <w:pPr>
        <w:pStyle w:val="1"/>
        <w:ind w:firstLine="709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Внимание! Удалять отдельные ячейки из таблицы нельзя, можно очистить всю таблицу. Для этого следует выделить </w:t>
      </w:r>
      <w:r w:rsidRPr="008931AE">
        <w:rPr>
          <w:b w:val="0"/>
          <w:i/>
          <w:sz w:val="24"/>
          <w:szCs w:val="24"/>
        </w:rPr>
        <w:t xml:space="preserve">вычисленные значения </w:t>
      </w:r>
      <w:r w:rsidRPr="008931AE">
        <w:rPr>
          <w:b w:val="0"/>
          <w:sz w:val="24"/>
          <w:szCs w:val="24"/>
        </w:rPr>
        <w:t xml:space="preserve">и выполнить команду </w:t>
      </w:r>
      <w:r w:rsidRPr="008931AE">
        <w:rPr>
          <w:b w:val="0"/>
          <w:i/>
          <w:iCs/>
          <w:sz w:val="24"/>
          <w:szCs w:val="24"/>
        </w:rPr>
        <w:t>Правка/Очистить/Содержимое</w:t>
      </w:r>
      <w:r w:rsidRPr="008931AE">
        <w:rPr>
          <w:b w:val="0"/>
          <w:sz w:val="24"/>
          <w:szCs w:val="24"/>
        </w:rPr>
        <w:t xml:space="preserve"> или нажать клавишу </w:t>
      </w:r>
      <w:r w:rsidRPr="008931AE">
        <w:rPr>
          <w:b w:val="0"/>
          <w:i/>
          <w:iCs/>
          <w:sz w:val="24"/>
          <w:szCs w:val="24"/>
          <w:lang w:val="en-US"/>
        </w:rPr>
        <w:t>Delete</w:t>
      </w:r>
      <w:r w:rsidRPr="008931AE">
        <w:rPr>
          <w:b w:val="0"/>
          <w:sz w:val="24"/>
          <w:szCs w:val="24"/>
        </w:rPr>
        <w:t>.</w:t>
      </w:r>
    </w:p>
    <w:p w:rsidR="00E30E3D" w:rsidRPr="008931AE" w:rsidRDefault="00E30E3D" w:rsidP="00E30E3D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4. Задание</w:t>
      </w:r>
    </w:p>
    <w:p w:rsidR="00E30E3D" w:rsidRPr="008931AE" w:rsidRDefault="00E30E3D" w:rsidP="00E30E3D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4.1. Решить задачу 1 «Сохранить наследство» (см. Приложение);</w:t>
      </w:r>
    </w:p>
    <w:p w:rsidR="00E30E3D" w:rsidRPr="008931AE" w:rsidRDefault="00E30E3D" w:rsidP="00E30E3D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4.</w:t>
      </w:r>
      <w:r w:rsidR="00CE161F" w:rsidRPr="008931AE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</w:rPr>
        <w:t>. Построить  графики зависимости суммы вклада от срока.</w:t>
      </w:r>
    </w:p>
    <w:p w:rsidR="00E30E3D" w:rsidRPr="008931AE" w:rsidRDefault="00E30E3D" w:rsidP="00E30E3D">
      <w:pPr>
        <w:pStyle w:val="1"/>
        <w:jc w:val="center"/>
        <w:rPr>
          <w:bCs w:val="0"/>
          <w:i/>
          <w:iCs/>
          <w:sz w:val="24"/>
          <w:szCs w:val="24"/>
        </w:rPr>
      </w:pPr>
      <w:r w:rsidRPr="008931AE">
        <w:rPr>
          <w:bCs w:val="0"/>
          <w:i/>
          <w:iCs/>
          <w:sz w:val="24"/>
          <w:szCs w:val="24"/>
        </w:rPr>
        <w:t>5. Требования к отчету</w:t>
      </w:r>
    </w:p>
    <w:p w:rsidR="00E30E3D" w:rsidRPr="008931AE" w:rsidRDefault="00E30E3D" w:rsidP="00E30E3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 xml:space="preserve">Итоги практической работы, представленные в виде  таблиц и диаграмм, сохранить в файле 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Сохранить наследство.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xls</w:t>
      </w:r>
    </w:p>
    <w:p w:rsidR="00E30E3D" w:rsidRPr="008931AE" w:rsidRDefault="00E30E3D" w:rsidP="00E30E3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</w:t>
      </w: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Технология работы</w:t>
      </w:r>
    </w:p>
    <w:p w:rsidR="00E30E3D" w:rsidRPr="008931AE" w:rsidRDefault="00E30E3D" w:rsidP="00E30E3D">
      <w:pPr>
        <w:pStyle w:val="23"/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  <w:t>6.1. Прочитать  условие  задачи 1, оформить  таблицу  по  образцу (см. Приложение таблица 1);</w:t>
      </w:r>
    </w:p>
    <w:p w:rsidR="00E30E3D" w:rsidRPr="008931AE" w:rsidRDefault="00E30E3D" w:rsidP="00E30E3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6.2. Вычислить будущее значение вклада в столбцах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931AE">
        <w:rPr>
          <w:rFonts w:ascii="Times New Roman" w:hAnsi="Times New Roman" w:cs="Times New Roman"/>
          <w:sz w:val="24"/>
          <w:szCs w:val="24"/>
        </w:rPr>
        <w:t xml:space="preserve">,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931AE">
        <w:rPr>
          <w:rFonts w:ascii="Times New Roman" w:hAnsi="Times New Roman" w:cs="Times New Roman"/>
          <w:sz w:val="24"/>
          <w:szCs w:val="24"/>
        </w:rPr>
        <w:t>, используя формулу простых процентов и финансовую функцию БС;</w:t>
      </w:r>
    </w:p>
    <w:p w:rsidR="00E30E3D" w:rsidRPr="008931AE" w:rsidRDefault="00E30E3D" w:rsidP="00E30E3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6.3. Для каждого вида вклада определить, за какое число периодов ваш вклад возрастет до 60000 руб. Для этого выполнить следующее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ввести в ячейку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31AE">
        <w:rPr>
          <w:rFonts w:ascii="Times New Roman" w:hAnsi="Times New Roman" w:cs="Times New Roman"/>
          <w:sz w:val="24"/>
          <w:szCs w:val="24"/>
        </w:rPr>
        <w:t>2 заголовок «Количество периодов»,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ввести в ячейку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31AE">
        <w:rPr>
          <w:rFonts w:ascii="Times New Roman" w:hAnsi="Times New Roman" w:cs="Times New Roman"/>
          <w:sz w:val="24"/>
          <w:szCs w:val="24"/>
        </w:rPr>
        <w:t xml:space="preserve">3 формулу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ОКРУГЛВВЕРХ(КПЕР)</w:t>
      </w:r>
      <w:r w:rsidRPr="008931AE">
        <w:rPr>
          <w:rFonts w:ascii="Times New Roman" w:hAnsi="Times New Roman" w:cs="Times New Roman"/>
          <w:sz w:val="24"/>
          <w:szCs w:val="24"/>
        </w:rPr>
        <w:t xml:space="preserve"> с соответствующими аргументами,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скопировать эту формулу в диапазон ячеек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31AE">
        <w:rPr>
          <w:rFonts w:ascii="Times New Roman" w:hAnsi="Times New Roman" w:cs="Times New Roman"/>
          <w:sz w:val="24"/>
          <w:szCs w:val="24"/>
        </w:rPr>
        <w:t>4: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31AE">
        <w:rPr>
          <w:rFonts w:ascii="Times New Roman" w:hAnsi="Times New Roman" w:cs="Times New Roman"/>
          <w:sz w:val="24"/>
          <w:szCs w:val="24"/>
        </w:rPr>
        <w:t>6;</w:t>
      </w:r>
    </w:p>
    <w:p w:rsidR="00E30E3D" w:rsidRPr="008931AE" w:rsidRDefault="00E30E3D" w:rsidP="00E30E3D">
      <w:pPr>
        <w:pStyle w:val="31"/>
        <w:tabs>
          <w:tab w:val="left" w:pos="1134"/>
          <w:tab w:val="left" w:pos="1276"/>
        </w:tabs>
        <w:rPr>
          <w:sz w:val="24"/>
          <w:szCs w:val="24"/>
        </w:rPr>
      </w:pPr>
      <w:r w:rsidRPr="008931AE">
        <w:rPr>
          <w:sz w:val="24"/>
          <w:szCs w:val="24"/>
        </w:rPr>
        <w:t>6.4. Определить, как изменится конечная сумма вклада, если предположить, что через полгода процентные ставки уменьшатся соответственно до 2% (ежемесячные начисления), 7,5% (ежеквартальные) и 15% (полугодовые). Для этого выполнить следующее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ввести заголовки новых столбцов,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931AE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hAnsi="Times New Roman" w:cs="Times New Roman"/>
          <w:sz w:val="24"/>
          <w:szCs w:val="24"/>
        </w:rPr>
        <w:t xml:space="preserve">– «Новые ставки»,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 xml:space="preserve">1 – «Простые проценты»,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8931AE">
        <w:rPr>
          <w:rFonts w:ascii="Times New Roman" w:hAnsi="Times New Roman" w:cs="Times New Roman"/>
          <w:sz w:val="24"/>
          <w:szCs w:val="24"/>
        </w:rPr>
        <w:t xml:space="preserve">1 – «Сложные проценты»,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8931AE">
        <w:rPr>
          <w:rFonts w:ascii="Times New Roman" w:hAnsi="Times New Roman" w:cs="Times New Roman"/>
          <w:sz w:val="24"/>
          <w:szCs w:val="24"/>
        </w:rPr>
        <w:t xml:space="preserve">2 – «1 полугодие», в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931AE">
        <w:rPr>
          <w:rFonts w:ascii="Times New Roman" w:hAnsi="Times New Roman" w:cs="Times New Roman"/>
          <w:sz w:val="24"/>
          <w:szCs w:val="24"/>
        </w:rPr>
        <w:t>2 – «Итог»,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ввести в диапазон ячеек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931AE">
        <w:rPr>
          <w:rFonts w:ascii="Times New Roman" w:hAnsi="Times New Roman" w:cs="Times New Roman"/>
          <w:sz w:val="24"/>
          <w:szCs w:val="24"/>
        </w:rPr>
        <w:t>3: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931AE">
        <w:rPr>
          <w:rFonts w:ascii="Times New Roman" w:hAnsi="Times New Roman" w:cs="Times New Roman"/>
          <w:sz w:val="24"/>
          <w:szCs w:val="24"/>
        </w:rPr>
        <w:t>5 новые процентные ставки,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 ячейку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 xml:space="preserve">3 ввести формулу нахождения будущего значения вклада в случае простых процентов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=$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$3*(1+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3/2*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3+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3/2*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3)</w:t>
      </w:r>
      <w:r w:rsidRPr="008931AE">
        <w:rPr>
          <w:rFonts w:ascii="Times New Roman" w:hAnsi="Times New Roman" w:cs="Times New Roman"/>
          <w:sz w:val="24"/>
          <w:szCs w:val="24"/>
        </w:rPr>
        <w:t>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скопировать эту формулу вниз до ячейки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31AE">
        <w:rPr>
          <w:rFonts w:ascii="Times New Roman" w:hAnsi="Times New Roman" w:cs="Times New Roman"/>
          <w:sz w:val="24"/>
          <w:szCs w:val="24"/>
        </w:rPr>
        <w:t>5 включительно,</w:t>
      </w:r>
    </w:p>
    <w:p w:rsidR="00E30E3D" w:rsidRPr="008931AE" w:rsidRDefault="00E30E3D" w:rsidP="00192BB3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 ячейки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8931AE">
        <w:rPr>
          <w:rFonts w:ascii="Times New Roman" w:hAnsi="Times New Roman" w:cs="Times New Roman"/>
          <w:sz w:val="24"/>
          <w:szCs w:val="24"/>
        </w:rPr>
        <w:t xml:space="preserve">3 и К3 ввести соответственно формулы нахождения будущего значения вклада в случае сложных процентов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=БС(В3;С3/2; ;-$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$3),=БС(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3;С3/2; ;-</w:t>
      </w:r>
      <w:r w:rsidRPr="008931AE">
        <w:rPr>
          <w:rFonts w:ascii="Times New Roman" w:hAnsi="Times New Roman" w:cs="Times New Roman"/>
          <w:i/>
          <w:iCs/>
          <w:sz w:val="24"/>
          <w:szCs w:val="24"/>
          <w:lang w:val="en-US"/>
        </w:rPr>
        <w:t>J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3),</w:t>
      </w:r>
      <w:r w:rsidRPr="008931AE">
        <w:rPr>
          <w:rFonts w:ascii="Times New Roman" w:hAnsi="Times New Roman" w:cs="Times New Roman"/>
          <w:sz w:val="24"/>
          <w:szCs w:val="24"/>
        </w:rPr>
        <w:t xml:space="preserve"> и распространить эти формулы вниз;</w:t>
      </w:r>
    </w:p>
    <w:p w:rsidR="00E30E3D" w:rsidRPr="008931AE" w:rsidRDefault="00E30E3D" w:rsidP="00E30E3D">
      <w:pPr>
        <w:pStyle w:val="31"/>
        <w:rPr>
          <w:sz w:val="24"/>
          <w:szCs w:val="24"/>
        </w:rPr>
      </w:pPr>
      <w:r w:rsidRPr="008931AE">
        <w:rPr>
          <w:sz w:val="24"/>
          <w:szCs w:val="24"/>
        </w:rPr>
        <w:t>6.5. Построить таблицу и график зависимости суммы вклада от срока для вклада с ежемесячным начислением процентов: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построить исходную таблицу зависимости (см. Приложение таблица 2),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ввести в ячейку В15 формулу нахождения будущего значения суммы вклада,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используя таблицу подстановки с одним параметром </w:t>
      </w:r>
      <w:r w:rsidRPr="008931AE">
        <w:rPr>
          <w:rFonts w:ascii="Times New Roman" w:hAnsi="Times New Roman" w:cs="Times New Roman"/>
          <w:i/>
          <w:iCs/>
          <w:sz w:val="24"/>
          <w:szCs w:val="24"/>
        </w:rPr>
        <w:t>(Данные/Таблица подстановки</w:t>
      </w:r>
      <w:r w:rsidRPr="008931AE">
        <w:rPr>
          <w:rFonts w:ascii="Times New Roman" w:hAnsi="Times New Roman" w:cs="Times New Roman"/>
          <w:sz w:val="24"/>
          <w:szCs w:val="24"/>
        </w:rPr>
        <w:t xml:space="preserve">), заполнить диапазон ячеек С14: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31AE">
        <w:rPr>
          <w:rFonts w:ascii="Times New Roman" w:hAnsi="Times New Roman" w:cs="Times New Roman"/>
          <w:sz w:val="24"/>
          <w:szCs w:val="24"/>
        </w:rPr>
        <w:t>15,</w:t>
      </w:r>
    </w:p>
    <w:p w:rsidR="00E30E3D" w:rsidRPr="008931AE" w:rsidRDefault="00E30E3D" w:rsidP="00192BB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выделить диапазон ячеек С14: </w:t>
      </w:r>
      <w:r w:rsidRPr="008931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31AE">
        <w:rPr>
          <w:rFonts w:ascii="Times New Roman" w:hAnsi="Times New Roman" w:cs="Times New Roman"/>
          <w:sz w:val="24"/>
          <w:szCs w:val="24"/>
        </w:rPr>
        <w:t>15 и построить график зависимости;</w:t>
      </w:r>
    </w:p>
    <w:p w:rsidR="00E30E3D" w:rsidRPr="008931AE" w:rsidRDefault="00E30E3D" w:rsidP="00E30E3D">
      <w:pPr>
        <w:pStyle w:val="31"/>
        <w:rPr>
          <w:sz w:val="24"/>
          <w:szCs w:val="24"/>
        </w:rPr>
      </w:pPr>
      <w:r w:rsidRPr="008931AE">
        <w:rPr>
          <w:sz w:val="24"/>
          <w:szCs w:val="24"/>
        </w:rPr>
        <w:lastRenderedPageBreak/>
        <w:t>6.6. Дополнить таблицу зависимости данными и на одной диаграмме отобразить несколько зависимостей размера вклада от срока при разных процентных ставках, возможный вид таблицы приведен ниже (см. Приложение таблица 3). Для расчета сумм в этой таблице  нужно использовать таблицу подстановки с дополнительными формулами;</w:t>
      </w:r>
    </w:p>
    <w:p w:rsidR="00E30E3D" w:rsidRPr="008931AE" w:rsidRDefault="00E30E3D" w:rsidP="00E30E3D">
      <w:pPr>
        <w:pStyle w:val="23"/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  <w:t>6.7. Прочитать  условие  задачи 2, оформить на другом рабочем листе таблицу  по  образцу (см. Приложение таблица 4);</w:t>
      </w:r>
    </w:p>
    <w:p w:rsidR="00E30E3D" w:rsidRPr="008931AE" w:rsidRDefault="00E30E3D" w:rsidP="00E30E3D">
      <w:pPr>
        <w:pStyle w:val="23"/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  <w:t xml:space="preserve">6.8. Ввести в ячейки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 xml:space="preserve">3,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>4 формулы определения количества периодов накопления необходимой суммы при постоянной процентной ставке и постоянных периодических взносах соответственно в конце и начале периода (месяца);</w:t>
      </w:r>
    </w:p>
    <w:p w:rsidR="00E30E3D" w:rsidRPr="008931AE" w:rsidRDefault="00E30E3D" w:rsidP="00E30E3D">
      <w:pPr>
        <w:pStyle w:val="23"/>
        <w:jc w:val="both"/>
        <w:rPr>
          <w:sz w:val="24"/>
          <w:szCs w:val="24"/>
        </w:rPr>
      </w:pPr>
      <w:r w:rsidRPr="008931AE">
        <w:rPr>
          <w:sz w:val="24"/>
          <w:szCs w:val="24"/>
        </w:rPr>
        <w:tab/>
        <w:t xml:space="preserve">6.9. Округлить полученные в ячейках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 xml:space="preserve">3,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 xml:space="preserve">4 сроки до целого числа месяцев, разместив их в ячейках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 xml:space="preserve">6, </w:t>
      </w:r>
      <w:r w:rsidRPr="008931AE">
        <w:rPr>
          <w:sz w:val="24"/>
          <w:szCs w:val="24"/>
          <w:lang w:val="en-US"/>
        </w:rPr>
        <w:t>D</w:t>
      </w:r>
      <w:r w:rsidRPr="008931AE">
        <w:rPr>
          <w:sz w:val="24"/>
          <w:szCs w:val="24"/>
        </w:rPr>
        <w:t>7;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6.10. Получить в ячейках А6, А7 точное значение будущих сумм;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6.11. Построить таблицу и график зависимости суммы накоплений с постоянными ежемесячными взносами в конце периода и фиксированной процентной ставкой от срока;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6.12. Дополнить таблицу пункта 6.11 данными и на одной диаграмме отобразить несколько зависимостей суммы от срока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а) при разных процентных ставках (например, 3%, 2%, 1,5%),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б) при разных периодических взносах (например, 500 руб., 800 руб., 1200 руб.);</w:t>
      </w:r>
    </w:p>
    <w:p w:rsidR="00E30E3D" w:rsidRPr="008931AE" w:rsidRDefault="00E30E3D" w:rsidP="00E30E3D">
      <w:pPr>
        <w:pStyle w:val="23"/>
        <w:ind w:firstLine="709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6.13. Сохранить результаты работы в файле</w:t>
      </w:r>
      <w:r w:rsidRPr="008931AE">
        <w:rPr>
          <w:i/>
          <w:iCs/>
          <w:sz w:val="24"/>
          <w:szCs w:val="24"/>
        </w:rPr>
        <w:t xml:space="preserve"> Сохранить наследство.</w:t>
      </w:r>
      <w:r w:rsidRPr="008931AE">
        <w:rPr>
          <w:i/>
          <w:iCs/>
          <w:sz w:val="24"/>
          <w:szCs w:val="24"/>
          <w:lang w:val="en-US"/>
        </w:rPr>
        <w:t>xls</w:t>
      </w:r>
    </w:p>
    <w:p w:rsidR="00080A62" w:rsidRPr="008931AE" w:rsidRDefault="00080A62" w:rsidP="0008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4DB" w:rsidRPr="008931AE" w:rsidRDefault="006404DB" w:rsidP="006404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Приложение</w:t>
      </w:r>
    </w:p>
    <w:p w:rsidR="009130A3" w:rsidRPr="008931AE" w:rsidRDefault="009130A3" w:rsidP="006404DB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404DB" w:rsidRPr="008931AE" w:rsidRDefault="006404DB" w:rsidP="006404DB">
      <w:pPr>
        <w:pStyle w:val="5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931AE">
        <w:rPr>
          <w:rFonts w:ascii="Times New Roman" w:hAnsi="Times New Roman" w:cs="Times New Roman"/>
          <w:b/>
          <w:i/>
          <w:color w:val="auto"/>
          <w:sz w:val="24"/>
          <w:szCs w:val="24"/>
        </w:rPr>
        <w:t>Данные для выполнения практической работы</w:t>
      </w:r>
    </w:p>
    <w:p w:rsidR="006404DB" w:rsidRPr="008931AE" w:rsidRDefault="006404DB" w:rsidP="006404DB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bCs/>
          <w:iCs/>
          <w:sz w:val="24"/>
          <w:szCs w:val="24"/>
        </w:rPr>
      </w:pPr>
      <w:r w:rsidRPr="008931AE">
        <w:rPr>
          <w:rFonts w:ascii="Times New Roman" w:hAnsi="Times New Roman" w:cs="Times New Roman"/>
          <w:bCs/>
          <w:iCs/>
          <w:sz w:val="24"/>
          <w:szCs w:val="24"/>
        </w:rPr>
        <w:t>Задача 1 «Сохранить наследство»</w:t>
      </w:r>
    </w:p>
    <w:p w:rsidR="006404DB" w:rsidRPr="008931AE" w:rsidRDefault="006404DB" w:rsidP="006404DB">
      <w:pPr>
        <w:pStyle w:val="af7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931AE">
        <w:rPr>
          <w:rFonts w:ascii="Times New Roman" w:hAnsi="Times New Roman" w:cs="Times New Roman"/>
          <w:bCs/>
          <w:iCs/>
          <w:sz w:val="24"/>
          <w:szCs w:val="24"/>
        </w:rPr>
        <w:t>Предположим, вы оказались обладателем наследства в 50 000 руб. Вы знаете, что в течение года эти деньги вам не понадобятся, и решили открыть счет в банке. Банк предлагает следующие виды вкладов:</w:t>
      </w:r>
    </w:p>
    <w:p w:rsidR="006404DB" w:rsidRPr="008931AE" w:rsidRDefault="006404DB" w:rsidP="0064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          с ежемесячным начислением процентов           -  2,5%</w:t>
      </w:r>
    </w:p>
    <w:p w:rsidR="006404DB" w:rsidRPr="008931AE" w:rsidRDefault="006404DB" w:rsidP="0064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          с ежеквартальным начислением процентов      -  8%</w:t>
      </w:r>
    </w:p>
    <w:p w:rsidR="006404DB" w:rsidRPr="008931AE" w:rsidRDefault="006404DB" w:rsidP="0064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          депозит на 6 месяцев                                           - 32% годовых,</w:t>
      </w:r>
    </w:p>
    <w:p w:rsidR="006404DB" w:rsidRPr="008931AE" w:rsidRDefault="006404DB" w:rsidP="0064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                   депозит на 12 месяцев                                         - 36% годовых.</w:t>
      </w:r>
    </w:p>
    <w:p w:rsidR="006404DB" w:rsidRPr="008931AE" w:rsidRDefault="006404DB" w:rsidP="006404DB">
      <w:pPr>
        <w:pStyle w:val="af7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931AE">
        <w:rPr>
          <w:rFonts w:ascii="Times New Roman" w:hAnsi="Times New Roman" w:cs="Times New Roman"/>
          <w:bCs/>
          <w:iCs/>
          <w:sz w:val="24"/>
          <w:szCs w:val="24"/>
        </w:rPr>
        <w:t>Какой из вкладов принесет вам больший доход при размещении суммы в банке на условиях начисления: а) простых процентов; б) сложных процентов?</w:t>
      </w:r>
    </w:p>
    <w:p w:rsidR="009130A3" w:rsidRPr="008931AE" w:rsidRDefault="009130A3" w:rsidP="0064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4DB" w:rsidRPr="008931AE" w:rsidRDefault="006404DB" w:rsidP="0064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Таблица 1  Простые и сложные проценты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417"/>
        <w:gridCol w:w="1276"/>
        <w:gridCol w:w="851"/>
        <w:gridCol w:w="1701"/>
        <w:gridCol w:w="1842"/>
        <w:gridCol w:w="1701"/>
      </w:tblGrid>
      <w:tr w:rsidR="006404DB" w:rsidRPr="008931AE" w:rsidTr="00ED7C90">
        <w:trPr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404DB" w:rsidRPr="008931AE" w:rsidTr="00ED7C90">
        <w:trPr>
          <w:cantSplit/>
          <w:trHeight w:val="460"/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3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Простые проценты</w:t>
            </w: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Сложные проценты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rPr>
          <w:cantSplit/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543" w:type="dxa"/>
            <w:gridSpan w:val="2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404DB" w:rsidRPr="008931AE" w:rsidTr="00ED7C90">
        <w:trPr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50 000 р.</w:t>
            </w: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2,5%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6404DB" w:rsidRPr="008931AE" w:rsidTr="00ED7C90">
        <w:trPr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404DB" w:rsidRPr="008931AE" w:rsidTr="00ED7C90">
        <w:trPr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Полгода</w:t>
            </w:r>
          </w:p>
        </w:tc>
      </w:tr>
      <w:tr w:rsidR="006404DB" w:rsidRPr="008931AE" w:rsidTr="00ED7C90">
        <w:trPr>
          <w:jc w:val="center"/>
        </w:trPr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85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9130A3" w:rsidRPr="008931AE" w:rsidRDefault="009130A3" w:rsidP="006404DB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p w:rsidR="009130A3" w:rsidRPr="008931AE" w:rsidRDefault="009130A3" w:rsidP="006404DB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p w:rsidR="009130A3" w:rsidRPr="008931AE" w:rsidRDefault="009130A3" w:rsidP="006404DB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p w:rsidR="006404DB" w:rsidRPr="008931AE" w:rsidRDefault="006404DB" w:rsidP="006404DB">
      <w:pPr>
        <w:pStyle w:val="af1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Таблица 2  Зависимость вклада от срока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390"/>
        <w:gridCol w:w="1261"/>
        <w:gridCol w:w="1109"/>
        <w:gridCol w:w="1057"/>
        <w:gridCol w:w="1055"/>
        <w:gridCol w:w="1060"/>
        <w:gridCol w:w="1048"/>
        <w:gridCol w:w="1060"/>
      </w:tblGrid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50000р.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2,5%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rPr>
          <w:cantSplit/>
        </w:trPr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6" w:type="dxa"/>
            <w:gridSpan w:val="6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Число периодов накопления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404DB" w:rsidRPr="008931AE" w:rsidRDefault="006404DB" w:rsidP="0064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4DB" w:rsidRPr="008931AE" w:rsidRDefault="006404DB" w:rsidP="006404DB">
      <w:pPr>
        <w:pStyle w:val="1"/>
        <w:ind w:left="0" w:firstLine="0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>Таблица 3  Зависимость вклада от срока при разных ставках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390"/>
        <w:gridCol w:w="1261"/>
        <w:gridCol w:w="1109"/>
        <w:gridCol w:w="1057"/>
        <w:gridCol w:w="1055"/>
        <w:gridCol w:w="1060"/>
        <w:gridCol w:w="1048"/>
        <w:gridCol w:w="1060"/>
      </w:tblGrid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50000р.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Ставка 1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2,5%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Ставка 2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Ставка 3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rPr>
          <w:cantSplit/>
        </w:trPr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6" w:type="dxa"/>
            <w:gridSpan w:val="6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Число периодов накопления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Сумма 1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Сумма 2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4DB" w:rsidRPr="008931AE" w:rsidTr="00ED7C90">
        <w:tc>
          <w:tcPr>
            <w:tcW w:w="534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6404DB" w:rsidRPr="008931AE" w:rsidRDefault="006404DB" w:rsidP="00640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Сумма 3</w:t>
            </w:r>
          </w:p>
        </w:tc>
        <w:tc>
          <w:tcPr>
            <w:tcW w:w="1276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04DB" w:rsidRPr="008931AE" w:rsidRDefault="006404DB" w:rsidP="0064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4DB" w:rsidRPr="008931AE" w:rsidRDefault="006404DB" w:rsidP="006404DB">
      <w:pPr>
        <w:pStyle w:val="af9"/>
        <w:jc w:val="center"/>
        <w:rPr>
          <w:b w:val="0"/>
          <w:bCs w:val="0"/>
          <w:i w:val="0"/>
          <w:iCs w:val="0"/>
          <w:sz w:val="24"/>
          <w:szCs w:val="24"/>
        </w:rPr>
      </w:pPr>
    </w:p>
    <w:p w:rsidR="00080A62" w:rsidRPr="008931AE" w:rsidRDefault="00080A62" w:rsidP="0008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</w:t>
      </w:r>
      <w:r w:rsidR="000807CE">
        <w:rPr>
          <w:rFonts w:ascii="Times New Roman" w:hAnsi="Times New Roman" w:cs="Times New Roman"/>
          <w:sz w:val="24"/>
          <w:szCs w:val="24"/>
        </w:rPr>
        <w:t>тролируемые объекты: У1, У2, У8,  З5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080A62" w:rsidRPr="008931AE" w:rsidRDefault="00080A62" w:rsidP="0008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80A62" w:rsidRPr="008931AE" w:rsidRDefault="009130A3" w:rsidP="00080A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Верно выполнены расчеты в таблице 1</w:t>
      </w:r>
      <w:r w:rsidR="00080A62" w:rsidRPr="008931AE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9130A3" w:rsidRPr="008931AE" w:rsidRDefault="009130A3" w:rsidP="009130A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Верно выполнены расчеты в таблице 2 – 1 балл;</w:t>
      </w:r>
    </w:p>
    <w:p w:rsidR="009130A3" w:rsidRPr="008931AE" w:rsidRDefault="009130A3" w:rsidP="009130A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Верно выполнены расчеты в таблице 3 – </w:t>
      </w:r>
      <w:r w:rsidR="00DD5B05" w:rsidRPr="008931AE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</w:rPr>
        <w:t xml:space="preserve"> балл</w:t>
      </w:r>
      <w:r w:rsidR="00DD5B05" w:rsidRPr="008931AE">
        <w:rPr>
          <w:rFonts w:ascii="Times New Roman" w:hAnsi="Times New Roman" w:cs="Times New Roman"/>
          <w:sz w:val="24"/>
          <w:szCs w:val="24"/>
        </w:rPr>
        <w:t>а</w:t>
      </w:r>
      <w:r w:rsidRPr="008931AE">
        <w:rPr>
          <w:rFonts w:ascii="Times New Roman" w:hAnsi="Times New Roman" w:cs="Times New Roman"/>
          <w:sz w:val="24"/>
          <w:szCs w:val="24"/>
        </w:rPr>
        <w:t>;</w:t>
      </w:r>
    </w:p>
    <w:p w:rsidR="009130A3" w:rsidRPr="008931AE" w:rsidRDefault="009130A3" w:rsidP="009130A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Верно построен график зависимости размера вклада  – 1 балл;</w:t>
      </w:r>
    </w:p>
    <w:p w:rsidR="00080A62" w:rsidRPr="008931AE" w:rsidRDefault="00080A62" w:rsidP="00080A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080A62" w:rsidRPr="008931AE" w:rsidRDefault="00080A62" w:rsidP="0008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Время выполнения – 90 мин.</w:t>
      </w:r>
    </w:p>
    <w:p w:rsidR="00E30E3D" w:rsidRPr="008931AE" w:rsidRDefault="00E30E3D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410" w:rsidRPr="00DD28E0" w:rsidRDefault="00105410" w:rsidP="0010541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 w:rsidR="000807CE">
        <w:rPr>
          <w:rFonts w:ascii="Times New Roman" w:hAnsi="Times New Roman" w:cs="Times New Roman"/>
          <w:b/>
          <w:sz w:val="24"/>
          <w:szCs w:val="24"/>
        </w:rPr>
        <w:t>5</w:t>
      </w:r>
      <w:r w:rsidRPr="008931AE">
        <w:rPr>
          <w:rFonts w:ascii="Times New Roman" w:hAnsi="Times New Roman" w:cs="Times New Roman"/>
          <w:b/>
          <w:sz w:val="24"/>
          <w:szCs w:val="24"/>
        </w:rPr>
        <w:t>. </w:t>
      </w:r>
      <w:r w:rsidRPr="00DD28E0">
        <w:rPr>
          <w:rFonts w:ascii="Times New Roman" w:hAnsi="Times New Roman" w:cs="Times New Roman"/>
          <w:b/>
          <w:sz w:val="24"/>
          <w:szCs w:val="24"/>
        </w:rPr>
        <w:t xml:space="preserve">Тестовое задание по </w:t>
      </w:r>
      <w:r w:rsidR="00DD28E0" w:rsidRPr="00DD28E0">
        <w:rPr>
          <w:rFonts w:ascii="Times New Roman" w:hAnsi="Times New Roman" w:cs="Times New Roman"/>
          <w:b/>
          <w:sz w:val="24"/>
          <w:szCs w:val="24"/>
        </w:rPr>
        <w:t>р</w:t>
      </w:r>
      <w:r w:rsidR="00DD28E0" w:rsidRPr="00DD28E0">
        <w:rPr>
          <w:rFonts w:ascii="Times New Roman" w:hAnsi="Times New Roman" w:cs="Times New Roman"/>
          <w:b/>
          <w:bCs/>
          <w:sz w:val="24"/>
          <w:szCs w:val="24"/>
        </w:rPr>
        <w:t xml:space="preserve">азделу 3. </w:t>
      </w:r>
      <w:r w:rsidR="001268E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D28E0" w:rsidRPr="00DD28E0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Финансово-экономические  расчеты в системе электронных таблиц</w:t>
      </w:r>
      <w:r w:rsidRPr="00DD28E0">
        <w:rPr>
          <w:rFonts w:ascii="Times New Roman" w:hAnsi="Times New Roman" w:cs="Times New Roman"/>
          <w:b/>
          <w:sz w:val="24"/>
          <w:szCs w:val="24"/>
        </w:rPr>
        <w:t>»</w:t>
      </w:r>
    </w:p>
    <w:p w:rsidR="00105410" w:rsidRPr="00DD28E0" w:rsidRDefault="00105410" w:rsidP="0010541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8E0" w:rsidRPr="00DD28E0" w:rsidRDefault="00FB3ED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1. </w:t>
      </w:r>
      <w:r w:rsidR="00DD28E0" w:rsidRPr="00DD28E0">
        <w:rPr>
          <w:rFonts w:ascii="Times New Roman" w:hAnsi="Times New Roman" w:cs="Times New Roman"/>
          <w:b/>
          <w:i/>
          <w:sz w:val="24"/>
          <w:szCs w:val="24"/>
        </w:rPr>
        <w:t>Средство для создания электронной таблицы в MS Office является приложением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Access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SuperCalc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Word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У каждой ячейки есть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место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адрес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координаты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формула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Чтобы выбрать несвязанные диапазоны, нужно удерживать нажатой клавишу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  <w:lang w:val="en-US"/>
        </w:rPr>
        <w:t>Ctrl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Alt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Tab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Shift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Адреса ячеек, которые жестко фиксированы и не изменяют  адреса при копировании называют…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относительной адресацией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абсолютной адресацией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смешанной адресацией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относительной и абсолютной адресацией 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При обработке данных с разных листов используются записи…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=$S$2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  <w:lang w:val="en-US"/>
        </w:rPr>
        <w:t>=</w:t>
      </w:r>
      <w:r w:rsidRPr="00494ECF">
        <w:rPr>
          <w:rFonts w:ascii="Times New Roman" w:hAnsi="Times New Roman" w:cs="Times New Roman"/>
          <w:b/>
          <w:sz w:val="24"/>
          <w:szCs w:val="24"/>
        </w:rPr>
        <w:t>Лист</w:t>
      </w:r>
      <w:r w:rsidRPr="00494ECF">
        <w:rPr>
          <w:rFonts w:ascii="Times New Roman" w:hAnsi="Times New Roman" w:cs="Times New Roman"/>
          <w:b/>
          <w:sz w:val="24"/>
          <w:szCs w:val="24"/>
          <w:lang w:val="en-US"/>
        </w:rPr>
        <w:t>1!$S$2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=Лист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S$2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lastRenderedPageBreak/>
        <w:t>=</w:t>
      </w:r>
      <w:r w:rsidRPr="00DD28E0">
        <w:rPr>
          <w:rFonts w:ascii="Times New Roman" w:hAnsi="Times New Roman" w:cs="Times New Roman"/>
          <w:sz w:val="24"/>
          <w:szCs w:val="24"/>
        </w:rPr>
        <w:t>Лист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1$S$2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Перетаскивание маркера заполнения позволяет…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увеличить число ячеек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скопировать содержимое текущей ячейки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переместить содержимое текущей ячейки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удалить содержимое текущей ячейки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Обычно, при написании формул используются данные, расположенные в нескольких ячейках, т.е. «Диапазон ячеек»,  выглядит в строке формул следующим образом: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А1\В3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А1+В3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А1:В3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А1-В3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Что означает, если в ячейке Вы видите такую группу символов  #######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в ячейку введена недопустимая информация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выбранная ширина ячейки, не позволяет разместить в ней результаты вычислений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произошла ошибка вычисления по формуле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выполненные действия привели к неправильной работе компьютера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Абсолютная ссылка это…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когда адрес на которой ссылается формула, изменяется при копировании формула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когда адрес, на который ссылается формула, при копировании не изменяется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ссылка полученная в результате копирования формулы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Файлы MS Excel имеют расширение…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.DOC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.DBF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  <w:lang w:val="en-US"/>
        </w:rPr>
        <w:t>.BAK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  <w:lang w:val="en-US"/>
        </w:rPr>
        <w:t>.XLS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В диапазон ячеек А2:D4 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Excel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входят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10 ячеек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15 ячеек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11 ячеек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12 ячеек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Расчет заработной платы; анализ процентных ставок и налогов; подготовка финансовых деклараций и балансовых таблиц; ведение бухгалтерских книг для учета платежей; статистические расчеты позволяет выполнять</w:t>
      </w:r>
    </w:p>
    <w:p w:rsidR="00DD28E0" w:rsidRPr="00DD28E0" w:rsidRDefault="00DD28E0" w:rsidP="00DD28E0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графический процессор</w:t>
      </w:r>
    </w:p>
    <w:p w:rsidR="00DD28E0" w:rsidRPr="00DD28E0" w:rsidRDefault="00DD28E0" w:rsidP="00DD28E0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межсетевой процессор</w:t>
      </w:r>
    </w:p>
    <w:p w:rsidR="00DD28E0" w:rsidRPr="00DD28E0" w:rsidRDefault="00DD28E0" w:rsidP="00DD28E0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коммуникационный процессор</w:t>
      </w:r>
    </w:p>
    <w:p w:rsidR="00DD28E0" w:rsidRPr="00494ECF" w:rsidRDefault="00DD28E0" w:rsidP="00DD28E0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табличный процессор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В электронной таблице MS Excel имя ячейки образуется ...</w:t>
      </w:r>
    </w:p>
    <w:p w:rsidR="00DD28E0" w:rsidRPr="00494ECF" w:rsidRDefault="00DD28E0" w:rsidP="00DD28E0">
      <w:pPr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из имени столбца и номера строки</w:t>
      </w:r>
    </w:p>
    <w:p w:rsidR="00DD28E0" w:rsidRPr="00DD28E0" w:rsidRDefault="00DD28E0" w:rsidP="00DD28E0">
      <w:pPr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из имени столбца</w:t>
      </w:r>
    </w:p>
    <w:p w:rsidR="00DD28E0" w:rsidRPr="00DD28E0" w:rsidRDefault="00DD28E0" w:rsidP="00DD28E0">
      <w:pPr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из имени листа и номера строки</w:t>
      </w:r>
    </w:p>
    <w:p w:rsidR="00DD28E0" w:rsidRPr="00DD28E0" w:rsidRDefault="00DD28E0" w:rsidP="00DD28E0">
      <w:pPr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произвольно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Какой результат будет вычислен в ячейке С2 после копирования в нее формулы из ячейки С1, которая содержит абсолютную и относительную ссылку?</w:t>
      </w: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47625</wp:posOffset>
            </wp:positionV>
            <wp:extent cx="2333625" cy="152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8E0" w:rsidRPr="00DD28E0" w:rsidRDefault="00DD28E0" w:rsidP="00DD2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8E0" w:rsidRPr="00DD28E0" w:rsidRDefault="00DD28E0" w:rsidP="00DD28E0">
      <w:pPr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0</w:t>
      </w:r>
    </w:p>
    <w:p w:rsidR="00DD28E0" w:rsidRPr="00DD28E0" w:rsidRDefault="00DD28E0" w:rsidP="00DD28E0">
      <w:pPr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25</w:t>
      </w:r>
    </w:p>
    <w:p w:rsidR="00DD28E0" w:rsidRPr="00DD28E0" w:rsidRDefault="00DD28E0" w:rsidP="00DD28E0">
      <w:pPr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50</w:t>
      </w:r>
    </w:p>
    <w:p w:rsidR="00DD28E0" w:rsidRPr="00494ECF" w:rsidRDefault="00DD28E0" w:rsidP="00DD28E0">
      <w:pPr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75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Ячейка электронной таблицы называется текущей, если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клетка видна на экране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в ней находится информация 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клетка содержит формулу </w:t>
      </w:r>
    </w:p>
    <w:p w:rsidR="00DD28E0" w:rsidRPr="00494ECF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ECF">
        <w:rPr>
          <w:rFonts w:ascii="Times New Roman" w:hAnsi="Times New Roman" w:cs="Times New Roman"/>
          <w:b/>
          <w:sz w:val="24"/>
          <w:szCs w:val="24"/>
        </w:rPr>
        <w:t>в ней находится курсор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Диапазон клеток электронной таблицы – это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множество клеток, образующих область произвольной формы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множество заполненных клеток электронной таблицы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множество клеток, образующих область прямоугольной формы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множество пустых клеток электронной таблицы 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Дан фрагмент электронной таблицы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"/>
        <w:gridCol w:w="1053"/>
        <w:gridCol w:w="1421"/>
        <w:gridCol w:w="1459"/>
        <w:gridCol w:w="1700"/>
        <w:gridCol w:w="1039"/>
      </w:tblGrid>
      <w:tr w:rsidR="00DD28E0" w:rsidRPr="00DD28E0" w:rsidTr="00161199">
        <w:trPr>
          <w:trHeight w:val="272"/>
          <w:jc w:val="center"/>
        </w:trPr>
        <w:tc>
          <w:tcPr>
            <w:tcW w:w="7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1421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1459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1039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</w:p>
        </w:tc>
      </w:tr>
      <w:tr w:rsidR="00DD28E0" w:rsidRPr="00DD28E0" w:rsidTr="00161199">
        <w:trPr>
          <w:trHeight w:val="272"/>
          <w:jc w:val="center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5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  <w:jc w:val="center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45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87"/>
          <w:jc w:val="center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1421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=A2+A1/C1</w:t>
            </w:r>
          </w:p>
        </w:tc>
        <w:tc>
          <w:tcPr>
            <w:tcW w:w="145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=(A2+A1)/C1</w:t>
            </w: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  <w:jc w:val="center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1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5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  <w:jc w:val="center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5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D28E0" w:rsidRPr="00DD28E0" w:rsidRDefault="00DD28E0" w:rsidP="00DD28E0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Определить, какое из утверждений истинно для этого фрагмента таблицы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значение DЗ больше значения ВЗ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значение DЗ меньше значения ВЗ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значения DЗ и ВЗ равны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сравнение недопустимо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Дан фрагмент электронной таблицы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"/>
        <w:gridCol w:w="1053"/>
        <w:gridCol w:w="1040"/>
        <w:gridCol w:w="1922"/>
        <w:gridCol w:w="1922"/>
        <w:gridCol w:w="1039"/>
      </w:tblGrid>
      <w:tr w:rsidR="00DD28E0" w:rsidRPr="00DD28E0" w:rsidTr="00161199">
        <w:trPr>
          <w:trHeight w:val="272"/>
        </w:trPr>
        <w:tc>
          <w:tcPr>
            <w:tcW w:w="7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1040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1922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1922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1039" w:type="dxa"/>
            <w:shd w:val="clear" w:color="auto" w:fill="D9D9D9"/>
            <w:vAlign w:val="center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</w:p>
        </w:tc>
      </w:tr>
      <w:tr w:rsidR="00DD28E0" w:rsidRPr="00DD28E0" w:rsidTr="00161199">
        <w:trPr>
          <w:trHeight w:val="272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4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87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</w:t>
            </w:r>
          </w:p>
        </w:tc>
        <w:tc>
          <w:tcPr>
            <w:tcW w:w="104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=CУММ(A1:D2)</w:t>
            </w: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=СУММ(A2:D2)</w:t>
            </w: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4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28E0" w:rsidRPr="00DD28E0" w:rsidTr="00161199">
        <w:trPr>
          <w:trHeight w:val="272"/>
        </w:trPr>
        <w:tc>
          <w:tcPr>
            <w:tcW w:w="747" w:type="dxa"/>
            <w:shd w:val="clear" w:color="auto" w:fill="E0E0E0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053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8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22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39" w:type="dxa"/>
          </w:tcPr>
          <w:p w:rsidR="00DD28E0" w:rsidRPr="00DD28E0" w:rsidRDefault="00DD28E0" w:rsidP="00DD28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D28E0" w:rsidRPr="00DD28E0" w:rsidRDefault="00DD28E0" w:rsidP="00DD28E0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Определить, какое из утверждений истинно для этого фрагмента таблицы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значение СЗ больше значения DЗ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значение СЗ меньше значения DЗ 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значения СЗ и DЗ равны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сравнение недопустимо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В ячейку записана формула, реализующая начисление премии предприятиям, исходя из условий   </w:t>
      </w:r>
    </w:p>
    <w:p w:rsidR="00DD28E0" w:rsidRPr="00DD28E0" w:rsidRDefault="00DD28E0" w:rsidP="00DD28E0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«Если филиал выполнил план не менее чем на 110%, то он получает премию в размере (факт-план)*0,25. В любом другом случает премия выплачивается в размере (факт-план)*0,05</w:t>
      </w:r>
    </w:p>
    <w:p w:rsidR="00DD28E0" w:rsidRPr="00DD28E0" w:rsidRDefault="00DD28E0" w:rsidP="00DD28E0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Выберите ответ с правильно записанной формулой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Если(план&gt;=110%;(факт-план)*0,25;(факт-план)*0,05)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=Если(план&gt;=110%;(факт-план)*0,25;(факт-план)*0,05)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=Если(план&gt;=110%;(факт-план)*0,25;(факт-план)*0,05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lastRenderedPageBreak/>
        <w:t>=Если(план&gt;=110%;(факт-план)*0,25:(факт-план)*0,05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будущее значение начальной суммы вклада после начисления сложных процентов, называется…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БС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ПРПЛТ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ПЛТ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количество периодов выплат, называется…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СТАВКА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ОСПЛТ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КПЕР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ПЛТ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Финансовая функция, которая рассчитывает процентную ставку за один период, называется… 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КПЕР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ОСПЛТ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СТАВКА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выплаты по основному долгу за указанный период, называется…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ОСПЛТ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ПРПЛТ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текущую (первоначальную) сумму вклада, называется…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СТАВКА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ПС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БС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ПЛТ 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 платежи по процентам за указанный период, называется…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БС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ПРПЛТ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ПЛТ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Финансовая функция, которая рассчитывает размер периодических платежей за один период, называется…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БС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ПРПЛТ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ПЛТ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 xml:space="preserve">ПС 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Схема простых процентов предполагает расчет по следующей формуле 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(где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>-количество периодов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– процентная ставка за период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       ПС – первоначальная сумма вклада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       БС – будущее значение суммы вклада):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ПС=БС*(1+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D28E0">
        <w:rPr>
          <w:rFonts w:ascii="Times New Roman" w:hAnsi="Times New Roman" w:cs="Times New Roman"/>
          <w:sz w:val="24"/>
          <w:szCs w:val="24"/>
        </w:rPr>
        <w:t>)</w:t>
      </w:r>
      <w:r w:rsidRPr="00DD28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ПС=БС*(1+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n*r)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БС=ПС*(1+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D28E0">
        <w:rPr>
          <w:rFonts w:ascii="Times New Roman" w:hAnsi="Times New Roman" w:cs="Times New Roman"/>
          <w:sz w:val="24"/>
          <w:szCs w:val="24"/>
        </w:rPr>
        <w:t>)</w:t>
      </w:r>
      <w:r w:rsidRPr="00DD28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БС=ПС*(1+</w:t>
      </w:r>
      <w:r w:rsidRPr="00DC5E8C">
        <w:rPr>
          <w:rFonts w:ascii="Times New Roman" w:hAnsi="Times New Roman" w:cs="Times New Roman"/>
          <w:b/>
          <w:sz w:val="24"/>
          <w:szCs w:val="24"/>
          <w:lang w:val="en-US"/>
        </w:rPr>
        <w:t>n*r)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Схема сложных процентов предполагает расчет по следующей формуле 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(где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>-количество периодов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– процентная ставка за период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       ПС – первоначальная сумма вклада</w:t>
      </w:r>
    </w:p>
    <w:p w:rsidR="00DD28E0" w:rsidRPr="00DD28E0" w:rsidRDefault="00DD28E0" w:rsidP="00DD28E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       БС – будущее значение суммы вклада):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ПС=БС*(1+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D28E0">
        <w:rPr>
          <w:rFonts w:ascii="Times New Roman" w:hAnsi="Times New Roman" w:cs="Times New Roman"/>
          <w:sz w:val="24"/>
          <w:szCs w:val="24"/>
        </w:rPr>
        <w:t>)</w:t>
      </w:r>
      <w:r w:rsidRPr="00DD28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ПС=БС*(1+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n*r)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БС=ПС*(1+</w:t>
      </w:r>
      <w:r w:rsidRPr="00DC5E8C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DC5E8C">
        <w:rPr>
          <w:rFonts w:ascii="Times New Roman" w:hAnsi="Times New Roman" w:cs="Times New Roman"/>
          <w:b/>
          <w:sz w:val="24"/>
          <w:szCs w:val="24"/>
        </w:rPr>
        <w:t>)</w:t>
      </w:r>
      <w:r w:rsidRPr="00DC5E8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n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БС=ПС*(1+</w:t>
      </w:r>
      <w:r w:rsidRPr="00DD28E0">
        <w:rPr>
          <w:rFonts w:ascii="Times New Roman" w:hAnsi="Times New Roman" w:cs="Times New Roman"/>
          <w:sz w:val="24"/>
          <w:szCs w:val="24"/>
          <w:lang w:val="en-US"/>
        </w:rPr>
        <w:t>n*r)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Определить, за какой срок начисленная сумма вклада в 100000 руб. удвоится при процентной ставке 24% в год и ежемесячном начислении процентов. Выбрать верную формулу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=КПЕР(24%/12; ;-100000;200000)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=КПЕР(24%; ;-100000;200000)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=КПЕР(24%/24; ;-100000;200000)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=КПЕР(24%/12; ;-100000;-2000000)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Ставка банка составляет 40% годовых, начисляемых раз в квартал. Какова должна быть сумма вклада, если необходимо за год накопить не менее 100000 руб.? Отметить верный ответ.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=БС(40%/4;4; ;-100000)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=ПС(40%/4;4; ;-100000)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=БС(40%;4; ;-100000)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=ПС(40%;4; ;-100000)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Какую сумму можно накопить в течение года, внося ежемесячно по 300 руб. под 24% годовых. Отметить верную формулу.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=БС(24%;12;-300)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=ПС(24;12;-300)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=БС(2%;12;-300)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=ПС(2%;12;-300)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Необходимо накопить 100000 руб. за 2 года, откладывая в конце месяца постоянную сумму. Какова должна быть эта сумма, если размещаются деньги в банке при условии 36% годовых. Отметить верную формулу.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=ПРПЛТ(36%;2*12; ;-100000)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=ПЛТ(36%;2*12; ;-100000)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=ПРПЛТ(36%/12;2*12; ;-100000)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=ПЛТ(36%/12;2*12; ;-100000)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>Определить размер ежегодных выплат, если взят кредит в сумме 300000 руб. срокам на 5 лет под 30% годовых. Отметить верную формулу.</w:t>
      </w:r>
    </w:p>
    <w:p w:rsidR="00DD28E0" w:rsidRPr="00DC5E8C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E8C">
        <w:rPr>
          <w:rFonts w:ascii="Times New Roman" w:hAnsi="Times New Roman" w:cs="Times New Roman"/>
          <w:b/>
          <w:sz w:val="24"/>
          <w:szCs w:val="24"/>
        </w:rPr>
        <w:t>=ПЛТ(30%;5;300000)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=ОСПЛТ(30%;5;300000)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=ПРПЛТ(30%;5;300000)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=ПС(30%;5;300000)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Средство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MS</w:t>
      </w:r>
      <w:r w:rsidR="007171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Excel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>, позволяющее решать, так называемую, обратную задачу, когда требуется, меняя значение одного из исходных данных (параметров), получить заданное значение результата. Это…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таблицы подстановки</w:t>
      </w:r>
    </w:p>
    <w:p w:rsidR="00DD28E0" w:rsidRPr="00021D68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1D68">
        <w:rPr>
          <w:rFonts w:ascii="Times New Roman" w:hAnsi="Times New Roman" w:cs="Times New Roman"/>
          <w:b/>
          <w:sz w:val="24"/>
          <w:szCs w:val="24"/>
        </w:rPr>
        <w:t>подбор параметра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абсолютная адресация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смешанная адресация</w:t>
      </w:r>
    </w:p>
    <w:p w:rsidR="00DD28E0" w:rsidRPr="00DD28E0" w:rsidRDefault="00DD28E0" w:rsidP="00DD28E0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Таблицы подстановки в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MS</w:t>
      </w:r>
      <w:r w:rsidR="007171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28E0">
        <w:rPr>
          <w:rFonts w:ascii="Times New Roman" w:hAnsi="Times New Roman" w:cs="Times New Roman"/>
          <w:b/>
          <w:i/>
          <w:sz w:val="24"/>
          <w:szCs w:val="24"/>
          <w:lang w:val="en-US"/>
        </w:rPr>
        <w:t>Excel</w:t>
      </w:r>
      <w:r w:rsidRPr="00DD28E0">
        <w:rPr>
          <w:rFonts w:ascii="Times New Roman" w:hAnsi="Times New Roman" w:cs="Times New Roman"/>
          <w:b/>
          <w:i/>
          <w:sz w:val="24"/>
          <w:szCs w:val="24"/>
        </w:rPr>
        <w:t xml:space="preserve"> бывают… (отметить неверный ответ)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таблица подстановки с одним параметром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t>таблица подстановки с дополнительными формулами</w:t>
      </w:r>
    </w:p>
    <w:p w:rsidR="00DD28E0" w:rsidRP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8E0">
        <w:rPr>
          <w:rFonts w:ascii="Times New Roman" w:hAnsi="Times New Roman" w:cs="Times New Roman"/>
          <w:sz w:val="24"/>
          <w:szCs w:val="24"/>
        </w:rPr>
        <w:lastRenderedPageBreak/>
        <w:t>таблица подстановки с двумя параметрами</w:t>
      </w:r>
    </w:p>
    <w:p w:rsidR="00DD28E0" w:rsidRDefault="00DD28E0" w:rsidP="00DD28E0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1D68">
        <w:rPr>
          <w:rFonts w:ascii="Times New Roman" w:hAnsi="Times New Roman" w:cs="Times New Roman"/>
          <w:b/>
          <w:sz w:val="24"/>
          <w:szCs w:val="24"/>
        </w:rPr>
        <w:t>таблица подстановки без параметров</w:t>
      </w:r>
    </w:p>
    <w:p w:rsidR="00F346A0" w:rsidRDefault="00F346A0" w:rsidP="00F346A0">
      <w:pPr>
        <w:pStyle w:val="a9"/>
        <w:ind w:left="360"/>
        <w:jc w:val="both"/>
        <w:rPr>
          <w:b/>
          <w:i/>
        </w:rPr>
      </w:pPr>
    </w:p>
    <w:p w:rsidR="00F346A0" w:rsidRPr="00F346A0" w:rsidRDefault="00F346A0" w:rsidP="00F346A0">
      <w:pPr>
        <w:pStyle w:val="a9"/>
        <w:ind w:left="360"/>
        <w:jc w:val="both"/>
        <w:rPr>
          <w:b/>
          <w:i/>
        </w:rPr>
      </w:pPr>
      <w:r w:rsidRPr="00F346A0">
        <w:rPr>
          <w:b/>
          <w:i/>
        </w:rPr>
        <w:t xml:space="preserve">Общее количество тестовых заданий  по теме – </w:t>
      </w:r>
      <w:r>
        <w:rPr>
          <w:b/>
          <w:i/>
        </w:rPr>
        <w:t>3</w:t>
      </w:r>
      <w:r w:rsidRPr="00F346A0">
        <w:rPr>
          <w:b/>
          <w:i/>
        </w:rPr>
        <w:t xml:space="preserve">5 </w:t>
      </w:r>
    </w:p>
    <w:p w:rsidR="00105410" w:rsidRPr="008931AE" w:rsidRDefault="00105410" w:rsidP="00105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DD28E0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DD28E0">
        <w:rPr>
          <w:rFonts w:ascii="Times New Roman" w:hAnsi="Times New Roman" w:cs="Times New Roman"/>
          <w:sz w:val="24"/>
          <w:szCs w:val="24"/>
        </w:rPr>
        <w:t>5</w:t>
      </w:r>
      <w:r w:rsidRPr="008931AE">
        <w:rPr>
          <w:rFonts w:ascii="Times New Roman" w:hAnsi="Times New Roman" w:cs="Times New Roman"/>
          <w:sz w:val="24"/>
          <w:szCs w:val="24"/>
        </w:rPr>
        <w:t xml:space="preserve">, </w:t>
      </w:r>
      <w:r w:rsidR="00DD28E0">
        <w:rPr>
          <w:rFonts w:ascii="Times New Roman" w:hAnsi="Times New Roman" w:cs="Times New Roman"/>
          <w:sz w:val="24"/>
          <w:szCs w:val="24"/>
        </w:rPr>
        <w:t xml:space="preserve">З7, </w:t>
      </w:r>
      <w:r w:rsidRPr="008931AE">
        <w:rPr>
          <w:rFonts w:ascii="Times New Roman" w:hAnsi="Times New Roman" w:cs="Times New Roman"/>
          <w:sz w:val="24"/>
          <w:szCs w:val="24"/>
        </w:rPr>
        <w:t>З8.</w:t>
      </w:r>
    </w:p>
    <w:p w:rsidR="00105410" w:rsidRPr="008931AE" w:rsidRDefault="00105410" w:rsidP="000E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105410" w:rsidRPr="008931AE" w:rsidRDefault="00105410" w:rsidP="00105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105410" w:rsidRDefault="00105410" w:rsidP="00105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0E4E01" w:rsidRPr="00B20F63" w:rsidRDefault="000E4E01" w:rsidP="000E4E01">
      <w:pPr>
        <w:widowControl w:val="0"/>
        <w:spacing w:after="0" w:line="240" w:lineRule="auto"/>
      </w:pPr>
      <w:r w:rsidRPr="000E4E01">
        <w:rPr>
          <w:rFonts w:ascii="Times New Roman" w:hAnsi="Times New Roman" w:cs="Times New Roman"/>
          <w:sz w:val="24"/>
          <w:szCs w:val="24"/>
        </w:rPr>
        <w:t>Ответы на тестовое задание</w:t>
      </w:r>
      <w:r>
        <w:t xml:space="preserve"> </w:t>
      </w:r>
      <w:r w:rsidRPr="00671C3D">
        <w:rPr>
          <w:rFonts w:ascii="Times New Roman" w:hAnsi="Times New Roman" w:cs="Times New Roman"/>
          <w:sz w:val="24"/>
          <w:szCs w:val="24"/>
        </w:rPr>
        <w:t>по р</w:t>
      </w:r>
      <w:r w:rsidRPr="00671C3D">
        <w:rPr>
          <w:rFonts w:ascii="Times New Roman" w:hAnsi="Times New Roman" w:cs="Times New Roman"/>
          <w:bCs/>
          <w:sz w:val="24"/>
          <w:szCs w:val="24"/>
        </w:rPr>
        <w:t xml:space="preserve">азделу 3.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671C3D">
        <w:rPr>
          <w:rFonts w:ascii="Times New Roman" w:hAnsi="Times New Roman" w:cs="Times New Roman"/>
          <w:bCs/>
          <w:sz w:val="24"/>
          <w:szCs w:val="24"/>
        </w:rPr>
        <w:t>Финансово-экономические  расчеты в системе электронных таблиц</w:t>
      </w:r>
      <w:r w:rsidRPr="00671C3D">
        <w:rPr>
          <w:rFonts w:ascii="Times New Roman" w:hAnsi="Times New Roman" w:cs="Times New Roman"/>
          <w:sz w:val="24"/>
          <w:szCs w:val="24"/>
        </w:rPr>
        <w:t>»</w:t>
      </w:r>
      <w:r w:rsidRPr="00671C3D">
        <w:t>:</w:t>
      </w:r>
    </w:p>
    <w:p w:rsidR="000E4E01" w:rsidRPr="00C0123B" w:rsidRDefault="000E4E01" w:rsidP="000E4E01">
      <w:pPr>
        <w:widowControl w:val="0"/>
        <w:spacing w:after="0" w:line="240" w:lineRule="auto"/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4E01" w:rsidRPr="000E4E01" w:rsidTr="004932A5">
        <w:tc>
          <w:tcPr>
            <w:tcW w:w="1384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4E01" w:rsidRPr="000E4E01" w:rsidRDefault="000E4E01" w:rsidP="00493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E01" w:rsidRPr="008931AE" w:rsidRDefault="000E4E01" w:rsidP="00105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410" w:rsidRPr="008931AE" w:rsidRDefault="00105410" w:rsidP="001054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BAC" w:rsidRPr="008931AE" w:rsidRDefault="00C03BAC" w:rsidP="00C03BA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 w:rsidR="00DD28E0">
        <w:rPr>
          <w:rFonts w:ascii="Times New Roman" w:hAnsi="Times New Roman" w:cs="Times New Roman"/>
          <w:b/>
          <w:sz w:val="24"/>
          <w:szCs w:val="24"/>
        </w:rPr>
        <w:t>6</w:t>
      </w:r>
      <w:r w:rsidRPr="008931AE">
        <w:rPr>
          <w:rFonts w:ascii="Times New Roman" w:hAnsi="Times New Roman" w:cs="Times New Roman"/>
          <w:b/>
          <w:sz w:val="24"/>
          <w:szCs w:val="24"/>
        </w:rPr>
        <w:t>.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Практическое</w:t>
      </w:r>
      <w:r w:rsidRPr="008931AE">
        <w:rPr>
          <w:rFonts w:ascii="Times New Roman" w:hAnsi="Times New Roman" w:cs="Times New Roman"/>
          <w:b/>
          <w:sz w:val="24"/>
          <w:szCs w:val="24"/>
        </w:rPr>
        <w:t xml:space="preserve"> задание по теме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4</w:t>
      </w:r>
      <w:r w:rsidRPr="008931AE">
        <w:rPr>
          <w:rFonts w:ascii="Times New Roman" w:hAnsi="Times New Roman" w:cs="Times New Roman"/>
          <w:b/>
          <w:sz w:val="24"/>
          <w:szCs w:val="24"/>
        </w:rPr>
        <w:t>.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1</w:t>
      </w:r>
      <w:r w:rsidRPr="008931AE">
        <w:rPr>
          <w:rFonts w:ascii="Times New Roman" w:hAnsi="Times New Roman" w:cs="Times New Roman"/>
          <w:b/>
          <w:sz w:val="24"/>
          <w:szCs w:val="24"/>
        </w:rPr>
        <w:t> «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Автоматизация бухгалтерской деятельности</w:t>
      </w:r>
      <w:r w:rsidRPr="008931AE">
        <w:rPr>
          <w:rFonts w:ascii="Times New Roman" w:hAnsi="Times New Roman" w:cs="Times New Roman"/>
          <w:b/>
          <w:sz w:val="24"/>
          <w:szCs w:val="24"/>
        </w:rPr>
        <w:t>»</w:t>
      </w:r>
    </w:p>
    <w:p w:rsidR="00E30E3D" w:rsidRPr="008931AE" w:rsidRDefault="00E30E3D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D9306B" w:rsidP="00907F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Используя пр</w:t>
      </w:r>
      <w:r w:rsidR="002A5CEF" w:rsidRPr="008931AE">
        <w:rPr>
          <w:rFonts w:ascii="Times New Roman" w:hAnsi="Times New Roman" w:cs="Times New Roman"/>
          <w:sz w:val="24"/>
          <w:szCs w:val="24"/>
        </w:rPr>
        <w:t>ограмму автоматизации учета 1С:</w:t>
      </w:r>
      <w:r w:rsidRPr="008931AE">
        <w:rPr>
          <w:rFonts w:ascii="Times New Roman" w:hAnsi="Times New Roman" w:cs="Times New Roman"/>
          <w:sz w:val="24"/>
          <w:szCs w:val="24"/>
        </w:rPr>
        <w:t>Бухгалтерия и имеющуюся информационную базу организации за январь-март  отразить следующие хозяйственные операции:</w:t>
      </w:r>
    </w:p>
    <w:p w:rsidR="00D4536A" w:rsidRPr="008931AE" w:rsidRDefault="00D4536A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907FB9" w:rsidP="00D45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1.</w:t>
      </w:r>
      <w:r w:rsidRPr="008931AE">
        <w:rPr>
          <w:rFonts w:ascii="Times New Roman" w:hAnsi="Times New Roman" w:cs="Times New Roman"/>
          <w:b/>
          <w:sz w:val="24"/>
          <w:szCs w:val="24"/>
        </w:rPr>
        <w:t>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3.04.</w:t>
      </w:r>
      <w:r w:rsidR="00D9306B" w:rsidRPr="008931AE">
        <w:rPr>
          <w:rFonts w:ascii="Times New Roman" w:hAnsi="Times New Roman" w:cs="Times New Roman"/>
          <w:sz w:val="24"/>
          <w:szCs w:val="24"/>
        </w:rPr>
        <w:t>  Куплен  миксер промышленный AF-3058  в магазине  ООО</w:t>
      </w:r>
      <w:r w:rsidR="00D9306B" w:rsidRPr="008931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D28E0">
        <w:rPr>
          <w:rFonts w:ascii="Times New Roman" w:hAnsi="Times New Roman" w:cs="Times New Roman"/>
          <w:sz w:val="24"/>
          <w:szCs w:val="24"/>
        </w:rPr>
        <w:t>«1000 Мелочей» стоимостью 55</w:t>
      </w:r>
      <w:r w:rsidR="00D9306B" w:rsidRPr="008931AE">
        <w:rPr>
          <w:rFonts w:ascii="Times New Roman" w:hAnsi="Times New Roman" w:cs="Times New Roman"/>
          <w:sz w:val="24"/>
          <w:szCs w:val="24"/>
        </w:rPr>
        <w:t>200 руб</w:t>
      </w:r>
      <w:r w:rsidR="00DD28E0">
        <w:rPr>
          <w:rFonts w:ascii="Times New Roman" w:hAnsi="Times New Roman" w:cs="Times New Roman"/>
          <w:sz w:val="24"/>
          <w:szCs w:val="24"/>
        </w:rPr>
        <w:t>., в том числе НДС 9</w:t>
      </w:r>
      <w:r w:rsidR="00D9306B" w:rsidRPr="008931AE">
        <w:rPr>
          <w:rFonts w:ascii="Times New Roman" w:hAnsi="Times New Roman" w:cs="Times New Roman"/>
          <w:sz w:val="24"/>
          <w:szCs w:val="24"/>
        </w:rPr>
        <w:t xml:space="preserve">200 руб. Объект введен в эксплуатацию, место эксплуатации – цех №1, СПИ 96 мес.  </w:t>
      </w:r>
    </w:p>
    <w:p w:rsidR="00D4536A" w:rsidRPr="008931AE" w:rsidRDefault="00D4536A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D4536A" w:rsidP="00D45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2. 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8.04. </w:t>
      </w:r>
      <w:r w:rsidR="00D9306B" w:rsidRPr="008931AE">
        <w:rPr>
          <w:rFonts w:ascii="Times New Roman" w:hAnsi="Times New Roman" w:cs="Times New Roman"/>
          <w:sz w:val="24"/>
          <w:szCs w:val="24"/>
        </w:rPr>
        <w:t>Поступили  материалы от оптовой базы «Сибирский амбар» на сумму 127</w:t>
      </w:r>
      <w:r w:rsidR="00DD28E0">
        <w:rPr>
          <w:rFonts w:ascii="Times New Roman" w:hAnsi="Times New Roman" w:cs="Times New Roman"/>
          <w:sz w:val="24"/>
          <w:szCs w:val="24"/>
        </w:rPr>
        <w:t>960</w:t>
      </w:r>
      <w:r w:rsidR="00D9306B" w:rsidRPr="008931AE">
        <w:rPr>
          <w:rFonts w:ascii="Times New Roman" w:hAnsi="Times New Roman" w:cs="Times New Roman"/>
          <w:sz w:val="24"/>
          <w:szCs w:val="24"/>
        </w:rPr>
        <w:t xml:space="preserve"> руб., в том числе НДС </w:t>
      </w:r>
      <w:r w:rsidR="00DD28E0">
        <w:rPr>
          <w:rFonts w:ascii="Times New Roman" w:hAnsi="Times New Roman" w:cs="Times New Roman"/>
          <w:sz w:val="24"/>
          <w:szCs w:val="24"/>
        </w:rPr>
        <w:t>2160</w:t>
      </w:r>
      <w:r w:rsidR="00D9306B" w:rsidRPr="008931A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4536A" w:rsidRPr="008931AE" w:rsidRDefault="00D4536A" w:rsidP="00D45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7"/>
        <w:gridCol w:w="2977"/>
        <w:gridCol w:w="3402"/>
      </w:tblGrid>
      <w:tr w:rsidR="00D9306B" w:rsidRPr="008931AE" w:rsidTr="00D4536A">
        <w:tc>
          <w:tcPr>
            <w:tcW w:w="2527" w:type="dxa"/>
            <w:vAlign w:val="center"/>
          </w:tcPr>
          <w:p w:rsidR="00D9306B" w:rsidRPr="008931AE" w:rsidRDefault="00D9306B" w:rsidP="00D45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:rsidR="00D9306B" w:rsidRPr="008931AE" w:rsidRDefault="00D9306B" w:rsidP="00D45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D9306B" w:rsidRPr="008931AE" w:rsidRDefault="00D9306B" w:rsidP="00D45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(указана без НДС)</w:t>
            </w:r>
          </w:p>
        </w:tc>
        <w:tc>
          <w:tcPr>
            <w:tcW w:w="3402" w:type="dxa"/>
            <w:vAlign w:val="center"/>
          </w:tcPr>
          <w:p w:rsidR="00D9306B" w:rsidRPr="008931AE" w:rsidRDefault="00D9306B" w:rsidP="00D45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9306B" w:rsidRPr="008931AE" w:rsidTr="001346E8">
        <w:tc>
          <w:tcPr>
            <w:tcW w:w="252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977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3402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306B" w:rsidRPr="008931AE" w:rsidTr="001346E8">
        <w:tc>
          <w:tcPr>
            <w:tcW w:w="252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Сахар</w:t>
            </w:r>
          </w:p>
        </w:tc>
        <w:tc>
          <w:tcPr>
            <w:tcW w:w="2977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402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06B" w:rsidRPr="008931AE" w:rsidTr="001346E8">
        <w:tc>
          <w:tcPr>
            <w:tcW w:w="252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</w:tc>
        <w:tc>
          <w:tcPr>
            <w:tcW w:w="2977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402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7640F" w:rsidRPr="008931AE" w:rsidRDefault="00D9306B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</w:r>
    </w:p>
    <w:p w:rsidR="00D9306B" w:rsidRPr="008931AE" w:rsidRDefault="00D9306B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Напечатать и оформить счет-фактуру полученную.</w:t>
      </w:r>
    </w:p>
    <w:p w:rsidR="00D4536A" w:rsidRPr="008931AE" w:rsidRDefault="00D4536A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907FB9" w:rsidP="00D45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3.</w:t>
      </w:r>
      <w:r w:rsidRPr="008931AE">
        <w:rPr>
          <w:rFonts w:ascii="Times New Roman" w:hAnsi="Times New Roman" w:cs="Times New Roman"/>
          <w:b/>
          <w:sz w:val="24"/>
          <w:szCs w:val="24"/>
        </w:rPr>
        <w:t>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 xml:space="preserve">10.04  </w:t>
      </w:r>
      <w:r w:rsidR="00D9306B" w:rsidRPr="008931AE">
        <w:rPr>
          <w:rFonts w:ascii="Times New Roman" w:hAnsi="Times New Roman" w:cs="Times New Roman"/>
          <w:sz w:val="24"/>
          <w:szCs w:val="24"/>
        </w:rPr>
        <w:t>Поступили товары от оптовой базы «Сибирский амбар» на сумму 4</w:t>
      </w:r>
      <w:r w:rsidR="00DD28E0">
        <w:rPr>
          <w:rFonts w:ascii="Times New Roman" w:hAnsi="Times New Roman" w:cs="Times New Roman"/>
          <w:sz w:val="24"/>
          <w:szCs w:val="24"/>
        </w:rPr>
        <w:t>860</w:t>
      </w:r>
      <w:r w:rsidR="00D9306B" w:rsidRPr="008931AE">
        <w:rPr>
          <w:rFonts w:ascii="Times New Roman" w:hAnsi="Times New Roman" w:cs="Times New Roman"/>
          <w:sz w:val="24"/>
          <w:szCs w:val="24"/>
        </w:rPr>
        <w:t xml:space="preserve"> руб., в том числе НДС </w:t>
      </w:r>
      <w:r w:rsidR="00DD28E0">
        <w:rPr>
          <w:rFonts w:ascii="Times New Roman" w:hAnsi="Times New Roman" w:cs="Times New Roman"/>
          <w:sz w:val="24"/>
          <w:szCs w:val="24"/>
        </w:rPr>
        <w:t>810</w:t>
      </w:r>
      <w:r w:rsidR="00D9306B" w:rsidRPr="008931AE">
        <w:rPr>
          <w:rFonts w:ascii="Times New Roman" w:hAnsi="Times New Roman" w:cs="Times New Roman"/>
          <w:sz w:val="24"/>
          <w:szCs w:val="24"/>
        </w:rPr>
        <w:t xml:space="preserve"> руб. </w:t>
      </w:r>
    </w:p>
    <w:p w:rsidR="00D9306B" w:rsidRPr="008931AE" w:rsidRDefault="00D9306B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36A" w:rsidRPr="008931AE" w:rsidRDefault="00D4536A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2976"/>
        <w:gridCol w:w="2552"/>
      </w:tblGrid>
      <w:tr w:rsidR="00D9306B" w:rsidRPr="008931AE" w:rsidTr="001346E8">
        <w:tc>
          <w:tcPr>
            <w:tcW w:w="3544" w:type="dxa"/>
            <w:vAlign w:val="center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vAlign w:val="center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(указана без НДС)</w:t>
            </w:r>
          </w:p>
        </w:tc>
        <w:tc>
          <w:tcPr>
            <w:tcW w:w="2552" w:type="dxa"/>
            <w:vAlign w:val="center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9306B" w:rsidRPr="008931AE" w:rsidTr="001346E8">
        <w:tc>
          <w:tcPr>
            <w:tcW w:w="3544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Карамель</w:t>
            </w:r>
          </w:p>
        </w:tc>
        <w:tc>
          <w:tcPr>
            <w:tcW w:w="2976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306B" w:rsidRPr="008931AE" w:rsidTr="001346E8">
        <w:tc>
          <w:tcPr>
            <w:tcW w:w="3544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Конфеты шоколадные</w:t>
            </w:r>
          </w:p>
        </w:tc>
        <w:tc>
          <w:tcPr>
            <w:tcW w:w="2976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9306B" w:rsidRPr="008931AE" w:rsidRDefault="00D9306B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907FB9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4.</w:t>
      </w:r>
      <w:r w:rsidRPr="008931AE">
        <w:rPr>
          <w:rFonts w:ascii="Times New Roman" w:hAnsi="Times New Roman" w:cs="Times New Roman"/>
          <w:b/>
          <w:sz w:val="24"/>
          <w:szCs w:val="24"/>
        </w:rPr>
        <w:t>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11.04</w:t>
      </w:r>
      <w:r w:rsidR="00D9306B" w:rsidRPr="008931AE">
        <w:rPr>
          <w:rFonts w:ascii="Times New Roman" w:hAnsi="Times New Roman" w:cs="Times New Roman"/>
          <w:sz w:val="24"/>
          <w:szCs w:val="24"/>
        </w:rPr>
        <w:t> Переданы материалы в производство</w:t>
      </w:r>
    </w:p>
    <w:p w:rsidR="00D9306B" w:rsidRPr="008931AE" w:rsidRDefault="00D9306B" w:rsidP="00B9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7"/>
        <w:gridCol w:w="2694"/>
      </w:tblGrid>
      <w:tr w:rsidR="00D9306B" w:rsidRPr="008931AE" w:rsidTr="001346E8">
        <w:tc>
          <w:tcPr>
            <w:tcW w:w="3717" w:type="dxa"/>
            <w:vAlign w:val="center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4" w:type="dxa"/>
            <w:vAlign w:val="center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Молоко сухое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Какао порошок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306B" w:rsidRPr="008931AE" w:rsidTr="001346E8">
        <w:tc>
          <w:tcPr>
            <w:tcW w:w="3717" w:type="dxa"/>
          </w:tcPr>
          <w:p w:rsidR="00D9306B" w:rsidRPr="008931AE" w:rsidRDefault="00D9306B" w:rsidP="00B95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Маргарин</w:t>
            </w:r>
          </w:p>
        </w:tc>
        <w:tc>
          <w:tcPr>
            <w:tcW w:w="2694" w:type="dxa"/>
          </w:tcPr>
          <w:p w:rsidR="00D9306B" w:rsidRPr="008931AE" w:rsidRDefault="00D9306B" w:rsidP="00B9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9306B" w:rsidRPr="008931AE" w:rsidRDefault="00D9306B" w:rsidP="00B951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907FB9" w:rsidP="004B2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5.</w:t>
      </w:r>
      <w:r w:rsidRPr="008931AE">
        <w:rPr>
          <w:rFonts w:ascii="Times New Roman" w:hAnsi="Times New Roman" w:cs="Times New Roman"/>
          <w:b/>
          <w:sz w:val="24"/>
          <w:szCs w:val="24"/>
        </w:rPr>
        <w:t> </w:t>
      </w:r>
      <w:r w:rsidR="00D9306B" w:rsidRPr="008931AE">
        <w:rPr>
          <w:rFonts w:ascii="Times New Roman" w:hAnsi="Times New Roman" w:cs="Times New Roman"/>
          <w:b/>
          <w:sz w:val="24"/>
          <w:szCs w:val="24"/>
        </w:rPr>
        <w:t>15.04</w:t>
      </w:r>
      <w:r w:rsidR="00D9306B" w:rsidRPr="008931AE">
        <w:rPr>
          <w:rFonts w:ascii="Times New Roman" w:hAnsi="Times New Roman" w:cs="Times New Roman"/>
          <w:sz w:val="24"/>
          <w:szCs w:val="24"/>
        </w:rPr>
        <w:t> Оприходована готовая продукция на складе по плановым ценам: печенье – 100 кг., пряники – 70 кг.</w:t>
      </w:r>
    </w:p>
    <w:p w:rsidR="0097640F" w:rsidRPr="008931AE" w:rsidRDefault="00D9306B" w:rsidP="00D45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Напечатать и</w:t>
      </w:r>
      <w:r w:rsidR="004B2D03" w:rsidRPr="008931AE">
        <w:rPr>
          <w:rFonts w:ascii="Times New Roman" w:hAnsi="Times New Roman" w:cs="Times New Roman"/>
          <w:sz w:val="24"/>
          <w:szCs w:val="24"/>
        </w:rPr>
        <w:t xml:space="preserve"> оформить Требование-накладную.</w:t>
      </w:r>
    </w:p>
    <w:p w:rsidR="004B2D03" w:rsidRPr="008931AE" w:rsidRDefault="004B2D03" w:rsidP="00976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06B" w:rsidRPr="008931AE" w:rsidRDefault="0097640F" w:rsidP="00976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6. Сформировать </w:t>
      </w:r>
      <w:r w:rsidR="00D9306B" w:rsidRPr="008931AE">
        <w:rPr>
          <w:rFonts w:ascii="Times New Roman" w:hAnsi="Times New Roman" w:cs="Times New Roman"/>
          <w:sz w:val="24"/>
          <w:szCs w:val="24"/>
        </w:rPr>
        <w:t>оборотно-сальдовую ведомость за  период 1-15 апреля.</w:t>
      </w:r>
    </w:p>
    <w:p w:rsidR="00D9306B" w:rsidRPr="008931AE" w:rsidRDefault="00D9306B" w:rsidP="00B951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2D03" w:rsidRPr="008931AE" w:rsidRDefault="004B2D03" w:rsidP="004B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4126B3" w:rsidRPr="008931AE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</w:rPr>
        <w:t>, У</w:t>
      </w:r>
      <w:r w:rsidR="000A615F"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У</w:t>
      </w:r>
      <w:r w:rsidR="000A615F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0A615F">
        <w:rPr>
          <w:rFonts w:ascii="Times New Roman" w:hAnsi="Times New Roman" w:cs="Times New Roman"/>
          <w:sz w:val="24"/>
          <w:szCs w:val="24"/>
        </w:rPr>
        <w:t>5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0A615F">
        <w:rPr>
          <w:rFonts w:ascii="Times New Roman" w:hAnsi="Times New Roman" w:cs="Times New Roman"/>
          <w:sz w:val="24"/>
          <w:szCs w:val="24"/>
        </w:rPr>
        <w:t>7</w:t>
      </w:r>
      <w:r w:rsidR="004126B3" w:rsidRPr="008931AE">
        <w:rPr>
          <w:rFonts w:ascii="Times New Roman" w:hAnsi="Times New Roman" w:cs="Times New Roman"/>
          <w:sz w:val="24"/>
          <w:szCs w:val="24"/>
        </w:rPr>
        <w:t>, З</w:t>
      </w:r>
      <w:r w:rsidR="000A615F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4B2D03" w:rsidRPr="008931AE" w:rsidRDefault="004B2D03" w:rsidP="004B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4B2D03" w:rsidRPr="008931AE" w:rsidRDefault="004B2D03" w:rsidP="004B2D0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Верно </w:t>
      </w:r>
      <w:r w:rsidR="000E5187" w:rsidRPr="008931AE">
        <w:rPr>
          <w:rFonts w:ascii="Times New Roman" w:hAnsi="Times New Roman" w:cs="Times New Roman"/>
          <w:sz w:val="24"/>
          <w:szCs w:val="24"/>
        </w:rPr>
        <w:t>оформлены печатные формы документов</w:t>
      </w:r>
      <w:r w:rsidRPr="008931AE">
        <w:rPr>
          <w:rFonts w:ascii="Times New Roman" w:hAnsi="Times New Roman" w:cs="Times New Roman"/>
          <w:sz w:val="24"/>
          <w:szCs w:val="24"/>
        </w:rPr>
        <w:t xml:space="preserve"> – </w:t>
      </w:r>
      <w:r w:rsidR="00601198" w:rsidRPr="008931AE">
        <w:rPr>
          <w:rFonts w:ascii="Times New Roman" w:hAnsi="Times New Roman" w:cs="Times New Roman"/>
          <w:sz w:val="24"/>
          <w:szCs w:val="24"/>
        </w:rPr>
        <w:t>0,5</w:t>
      </w:r>
      <w:r w:rsidRPr="008931AE">
        <w:rPr>
          <w:rFonts w:ascii="Times New Roman" w:hAnsi="Times New Roman" w:cs="Times New Roman"/>
          <w:sz w:val="24"/>
          <w:szCs w:val="24"/>
        </w:rPr>
        <w:t xml:space="preserve"> балл</w:t>
      </w:r>
      <w:r w:rsidR="00601198" w:rsidRPr="008931AE">
        <w:rPr>
          <w:rFonts w:ascii="Times New Roman" w:hAnsi="Times New Roman" w:cs="Times New Roman"/>
          <w:sz w:val="24"/>
          <w:szCs w:val="24"/>
        </w:rPr>
        <w:t>а</w:t>
      </w:r>
      <w:r w:rsidRPr="008931AE">
        <w:rPr>
          <w:rFonts w:ascii="Times New Roman" w:hAnsi="Times New Roman" w:cs="Times New Roman"/>
          <w:sz w:val="24"/>
          <w:szCs w:val="24"/>
        </w:rPr>
        <w:t>;</w:t>
      </w:r>
    </w:p>
    <w:p w:rsidR="004B2D03" w:rsidRPr="008931AE" w:rsidRDefault="009C179A" w:rsidP="004B2D0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Правильно отражены факты хозяйственной деятельности (контроль с эталоном ОСВ) – 4</w:t>
      </w:r>
      <w:r w:rsidR="00C2095D" w:rsidRPr="008931AE">
        <w:rPr>
          <w:rFonts w:ascii="Times New Roman" w:hAnsi="Times New Roman" w:cs="Times New Roman"/>
          <w:sz w:val="24"/>
          <w:szCs w:val="24"/>
        </w:rPr>
        <w:t>,5</w:t>
      </w:r>
      <w:r w:rsidR="004B2D03" w:rsidRPr="008931AE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8931AE">
        <w:rPr>
          <w:rFonts w:ascii="Times New Roman" w:hAnsi="Times New Roman" w:cs="Times New Roman"/>
          <w:sz w:val="24"/>
          <w:szCs w:val="24"/>
        </w:rPr>
        <w:t>а</w:t>
      </w:r>
      <w:r w:rsidR="004B2D03" w:rsidRPr="008931AE">
        <w:rPr>
          <w:rFonts w:ascii="Times New Roman" w:hAnsi="Times New Roman" w:cs="Times New Roman"/>
          <w:sz w:val="24"/>
          <w:szCs w:val="24"/>
        </w:rPr>
        <w:t>;</w:t>
      </w:r>
    </w:p>
    <w:p w:rsidR="004B2D03" w:rsidRPr="008931AE" w:rsidRDefault="004B2D03" w:rsidP="004B2D0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4B2D03" w:rsidRPr="008931AE" w:rsidRDefault="000A615F" w:rsidP="004B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4B2D03" w:rsidRPr="008931AE">
        <w:rPr>
          <w:rFonts w:ascii="Times New Roman" w:hAnsi="Times New Roman" w:cs="Times New Roman"/>
          <w:sz w:val="24"/>
          <w:szCs w:val="24"/>
        </w:rPr>
        <w:t>0 мин.</w:t>
      </w:r>
    </w:p>
    <w:p w:rsidR="002A7072" w:rsidRPr="008931AE" w:rsidRDefault="002A7072" w:rsidP="004B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BAC" w:rsidRPr="008931AE" w:rsidRDefault="00C03BAC" w:rsidP="00C03BA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 w:rsidR="000A615F">
        <w:rPr>
          <w:rFonts w:ascii="Times New Roman" w:hAnsi="Times New Roman" w:cs="Times New Roman"/>
          <w:b/>
          <w:sz w:val="24"/>
          <w:szCs w:val="24"/>
        </w:rPr>
        <w:t>7</w:t>
      </w:r>
      <w:r w:rsidRPr="008931AE">
        <w:rPr>
          <w:rFonts w:ascii="Times New Roman" w:hAnsi="Times New Roman" w:cs="Times New Roman"/>
          <w:b/>
          <w:sz w:val="24"/>
          <w:szCs w:val="24"/>
        </w:rPr>
        <w:t>. Тестовое задание по теме 4.1 «Автоматизация бухгалтерской деятельности»</w:t>
      </w:r>
    </w:p>
    <w:p w:rsidR="00C03BAC" w:rsidRPr="008931AE" w:rsidRDefault="00C03BAC" w:rsidP="00E30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Программа 1С:Бухгалтерия 3.0 предназначена для…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автоматизации бухгалтерского учета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автоматизации различных отраслей экономической деятельности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автоматизации кадрового учета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автоматизации торговых и складских операций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Вам необходимо запустить программу для ведения бухгалтерского учета. Вы выберите режим…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1С:Предприятие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Конфигуратор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Торговля Склад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Монитор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lastRenderedPageBreak/>
        <w:t>Если программа запущена монопольно, это означает…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программа работает с базой данных только одного предприятия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другие пользователи не имеют доступа к базе данных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программа использует только один план счетов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при запуске программы не запрашивается пароль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 xml:space="preserve"> Для начала ведения учета в программе, для корректного заполнения начальных справочных данных и остатков  можно использовать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Стартовый помощник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Помощник бухгалтера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Помощник ввода начальных остатков и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 такой возможности в программе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Объект помечен на удаление, что произойдет, если вы снова попытаетесь пометить его на удаление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программа снимет с объекта пометку на удаление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все останется без изменений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помеченный объект будет удален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такое действие невозможно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Цвет строки счета в плане счетов, показывающий, что проводку можно сделать только по субсчетам данного счета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красный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голубой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желтый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все счета в плане счетов имеют одинаковый цвет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Режим работы программы "Конфигуратор" предназначен для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соответствия программы с системой </w:t>
      </w:r>
      <w:r w:rsidRPr="008D06D1">
        <w:rPr>
          <w:rFonts w:ascii="Times New Roman" w:hAnsi="Times New Roman" w:cs="Times New Roman"/>
          <w:sz w:val="24"/>
          <w:szCs w:val="24"/>
          <w:lang w:val="en-US"/>
        </w:rPr>
        <w:t>Windows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настройки программы под ведение бухгалтерского учета на конкретном предприятии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настройки программы под технические возможности компьютера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введения начальной информации о предприятии и его хозяйственных средствах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Рабочая дата в программе 1С:Бухгалтерия 3.0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украшает нижний правый угол экрана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отчетность формируется по состоянию на рабочую дату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рабочая дата вносится в дату документа при создании нового документа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Необходимо изменить рабочую дату в программе. Это можно сделать…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Журнал операций, нажать кнопку Интервал видимости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Файл/Рабочая дата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Главное/Персональные настройки/Рабочая дата/Другая дата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Сервис/Сведения об организации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Необходимо ввести сведения о своей организации (наименование, ИНН, КПП, вид деятельности, адрес и др.). Это можно сделать…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Файл/Организации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Главное/Организации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Окна/Сведения об организации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Документы/Сведения об организации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Вводить в справочники новые группы и элементы можно…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перед началом ввода операций, проводок и документов, содержащих элементы справочников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непосредственно при вводе операций, проводок и документов, содержащих элементы справочников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группы должны быть введены только перед началом ввода операций, проводок и документов из меню "Справочники", а элементы могут быть добавлены в ходе работы с операциями, проводками и документами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lastRenderedPageBreak/>
        <w:t>справочники можно заполнять как до, так и во время ввода операций, проводок и документов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 xml:space="preserve">При вводе нового элемента в справочник программа выдает сообщение "Код не уникален".  Для ввода данного элемента в справочник необходимо…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изменить наименование элемента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изменить код элемента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установить для пользователя соответствующие права в конфигураторе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для ввода элемента использовать другой справочник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 один справочник можно ввести несколько элементов с одинаковыми наименованиями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можно для конечных элементов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можно для групповых элементов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Справочники в программе предназначены для…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введения в программу справочной информации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организации аналитического учета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целей, предназначенных в ответах 1 и 2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получения регламентированных отчетов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Установить интервал видимости операций в  журнале операций можно…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Журнал операций/Еще/Установить период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Сервис/Параметры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Предприятие/Установить интервал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Отчеты/Установить интервал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Необходимо ввести начальные остатки на момент начала ведения бухгалтерского учета с помощью программы. Следует сделать…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ввести начальные остатки в виде обычных проводок за текущий период с вспомогательным счетом 000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ввести начальные остатки в виде обычных проводок за предшествующий период, в которых одним из корреспондирующих счетов является вспомогательный счет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использовать  инструмент программы "Помощник ввода остатков"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ввести односторонние проводки за предшествующий период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удалили операцию из журнала операций. Проводки этой операции сохранятся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да, если вы ввели данную операцию независимо от ее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нет, если данные проводки введены к нескольким операциям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хотите отредактировать ранее введенную проводку. Следует…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открыть Журнал операций/Результат проведения документа, отметить режим «Ручная корректировка»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открыть журнал «Общий» и исправить проводки в самом журнале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открыть Журнал проводок и исправить проводки в самом журнале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верны ответы 1 и 3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Пиктограмма операции в журнале операций перечеркнута крестом, это означает…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операция помечена на удаление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операция введена на этапе конфигурирования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операция содержит проводки, которые выключены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операция не имеет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 одной  операции (одном документе)  можно ввести проводки с разными датами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lastRenderedPageBreak/>
        <w:t>да, только для типовых операций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нет, только для сложных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Несколько операций помечены на удаление. Удалить эти операции можно…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установить курсор по очереди на каждую из этих операций, и нажать </w:t>
      </w:r>
      <w:r w:rsidRPr="008D06D1">
        <w:rPr>
          <w:rFonts w:ascii="Times New Roman" w:hAnsi="Times New Roman" w:cs="Times New Roman"/>
          <w:sz w:val="24"/>
          <w:szCs w:val="24"/>
          <w:lang w:val="en-US"/>
        </w:rPr>
        <w:t>Del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Сервис/Удаление помеченных объектов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Документы/Удаление помеченных объектов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Операции/Удаление помеченных объектов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Режим управления итогами можно открыть…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Все функции/Стандартные/Управление итогами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Сервис/Управление бухгалтерскими итогами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Журнал/ Управление бухгалтерскими итогами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Файл/ Управление итогами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 журнале операций нужно ввести новую операцию, последовательность действий: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Журнал операций/Создать, выбрать нужный документ из списка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Кнопка Документы, выбрать нужный документ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Нажать на клавиатуре клавишу + (Плюс)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Кнопка Еще/Добавить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Использование документов в программе позволяет…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автоматически формировать проводки по хозяйственным операциям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печатать бланки первичных документов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 xml:space="preserve">справедливы ответы 1 и 2 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печатать бланки внешней отчетности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 xml:space="preserve">Документ помечен на удаление. Его можно восстановить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при контроле на ссылочную целостность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в режиме конфигурирования.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 xml:space="preserve">да, нажав клавишу </w:t>
      </w:r>
      <w:r w:rsidRPr="00DD64BF">
        <w:rPr>
          <w:rFonts w:ascii="Times New Roman" w:hAnsi="Times New Roman" w:cs="Times New Roman"/>
          <w:b/>
          <w:sz w:val="24"/>
          <w:szCs w:val="24"/>
          <w:lang w:val="en-US"/>
        </w:rPr>
        <w:t>Del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хотите ввести новый документ,  с этой целью можно скопировать уже существующий однотипный документ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при условии, что документ не проведен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при выполнении действия "Ввод на основании"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сделали документ не проведенным. Что произошло с проводками, ранее сформированными  данным документом?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проводки удалились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проводки помечены  на удаление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проводки сохранились, но перестали влиять на итоги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проводки остались без изменений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Для какой цели в программе применяется режим "Ввод на основании"?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программа не имеет режима "Ввода на основании"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для формирования проводок на основании ранее введенных документов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для формирования документов на основании типовой операции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для ввода документов на основании ранее сформированного документа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Может ли один документ помещаться в разных журналах документов одновременно?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документ может помещаться только в одном журнале соответствующего типа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документ может помещаться в любом журнале по выбору пользователя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документ может помещаться в журнале операций и в соответствующем журнале  по направлениям учета (например, кассовые документы, документы реализации и др.)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lastRenderedPageBreak/>
        <w:t>документ при вводе попадает во все журналы программы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 программе 1С: Бухгалтерия 3.0 имеются следующие журналы (отметить неверный ответ):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Журнал операций 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Общий журнал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Кассовые документы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Журнал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Чем документ отличается от произвольной операции? (отметить неверный ответ):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у документа есть печатная форма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 документе сохраняются реквизиты, а не только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документ вводится в соответствии с ранее заданным шаблоном, а операцию необходимо полностью вводить вручную 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нет никаких отличий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 любым документом можно сделать следующее: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переместить в другой журнал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напечатать на принтере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изменить проводки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изменить значения реквизитов документа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сформировали отчет "Оборотно-сальдовая ведомость". Дана ли в этом отчете информация о счетах, имеющих нулевые остатки на начало и конец отчетного периода?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да.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такую информацию можно получить только при детализации отчета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только при условии, что оборот по дебету или кредиту этого счета отличен от нуля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хотите сформировать отчет "Оборотно-сальдовая ведомость по счету". Для каких счетов имеется такая возможность?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для всех счетов, введенных в план счетов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формирование такого отчета в программе не предусмотрено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для тех счетов, у которых в плане счетов подключено субконто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для тех счетов, которые имеют сальдо на начало и конец отчетного периода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Вы сформировали отчет "Кассовая книга" за конкретную дату. Какая информация будет выведена в этом отчете?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все данные по дебету счета 50 за выбранную дату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все данные по счетам 50 и 51 за выбранную дату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все данные по кредиту счета 50 за выбранную дату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справедливы ответы 1 и 3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 окне календаря вы воспользовались кнопкой</w:t>
      </w:r>
      <w:r w:rsidRPr="008D06D1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Pr="008D06D1">
        <w:rPr>
          <w:rFonts w:ascii="Times New Roman" w:hAnsi="Times New Roman" w:cs="Times New Roman"/>
          <w:b/>
          <w:i/>
          <w:sz w:val="24"/>
          <w:szCs w:val="24"/>
        </w:rPr>
        <w:t>&gt; . К какому периоду произошел переход в календаре?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 предыдущему месяцу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к следующему месяцу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 предыдущему году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 следующему году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Виды отчетов, имеющиеся в программе 1С:Бухгалтерия 3.0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произвольные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нестандартные 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регламентированные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Объекту «Журнал» соответствует понятие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список документов одного или нескольких видов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lastRenderedPageBreak/>
        <w:t>список документов одного вида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папка с  документами одного вида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папка с  документами одного или нескольких видов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Понятию «Контрагенты» соответствует…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поставщики, покупатели и прочие внешние юридические и физические лица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поставщики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покупатели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только юридические лица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Чтобы выполнить ввод на основании следует установить курсор на «документ-потомок» и нажать…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Кнопку Создать на основании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Еще/Ввести на основании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Справедливы все ответы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По операции «Продажа ТМЦ» отметить верную последовательность документов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Счет, Реализация, Счет-фактура выданная, Поступление на расчетный счет, Запись книги продаж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Счет, Счет-фактура выданная, Запись книги продаж, Поступление на расчетный счет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Счет-фактура выданная, Запись книги продаж, Выписка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Счет, Отгрузка, Запись книги продаж, Поступление на расчетный счет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По операции «Покупка ТМЦ» отметить верную последовательность документов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Поступление, Запись книги покупок, Платежное поручение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Счет-фактура полученная, Запись книги покупок, Платежное поручение, Списание  с расчетного счета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Поступление, Счет-фактура полученная, Запись книги покупок, Списание  с расчетного счета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Поступление, Счет-фактура полученная, Платежное поручение, Списание  с расчетного счета, Запись книги покупок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Счет-фактура выданная,  при отсутствии авансовых платежей,  формирует проводки…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90 К 43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90 К 68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62 К 90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Счет-фактура полученная при покупке материалов (в счет-фактуре установлен флаг «Отразить вычет НДС в книге покупок датой получения) формирует проводки…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19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10 К 60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 68 К 19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Счет-фактура полученная при покупке основных средств (в счет-фактуре установлен флаг «Отразить вычет НДС в книге покупок датой получения) формирует проводки…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19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10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68 К 19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«Счет» при продаже ТМЦ формирует проводки…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90 К 43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lastRenderedPageBreak/>
        <w:t>Д 62 К 90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90 К 68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«Поступление» при покупке ТМЦ формирует проводки…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01 К 60, Д 19 К 60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 10 К 60, Д 19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Справедливы ответы 2 и 3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«Платежное поручение»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60 К 51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51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справедливы ответы 1 и 2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«Начисление зарплаты» (по производственным рабочим) формирует проводки…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 20 К 70; Д 70 К 68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20 К 70; Д 20 К 69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20 К 70; Д 70 К 68; Д 20 К 69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После исправления ошибок для одновременного перепроведения ряда документов используется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Операции/Сервис/Групповое перепроведение документов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Операции/Сервис/Обновление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Операции/Регламентное перепроведение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Операции/Обновление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«Передача ОС»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отражает продажу ОС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отражает продажу или списание ОС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отражает перемещение ОС из одного отдела организации в другой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 правильного ответа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«Принятие к учету основного средства»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01 К 60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08 К 60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 xml:space="preserve">Д 01 К 08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Списание безналичных денежных средств на выплату заработной платы по безналичному расчету оформляется документом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Списание с расчетного счета, вид операции Перечисление заработной платы по ведомостям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Денежный чек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Расходный кассовый ордер, вид операции Перечисление заработной платы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нет правильного ответа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«Отчет производства за смену»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20 К 43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Д 43 К 20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20 К 10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Начисление амортизации производится документом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Закрытие месяца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Отчеты/Регламентные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ОС, НМА /Параметры амортизации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проводки вводятся вручную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lastRenderedPageBreak/>
        <w:t>Документ «Поступление на расчетный счет» оплаты от покупателя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50 К 51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51 К 60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 xml:space="preserve">Д 51 К 62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Справочник «Отражение в учете/Способы учета зарплаты» содержит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перечень наименований способов и формируемых проводок при начислении зарплаты  в различных подразделениях организации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перечень наименований начислений зарплаты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данный справочник не нужен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данный справочник заполняется только для торговых организаций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ИНН – это</w:t>
      </w:r>
    </w:p>
    <w:p w:rsidR="008D06D1" w:rsidRPr="00DD64BF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4BF">
        <w:rPr>
          <w:rFonts w:ascii="Times New Roman" w:hAnsi="Times New Roman" w:cs="Times New Roman"/>
          <w:b/>
          <w:sz w:val="24"/>
          <w:szCs w:val="24"/>
        </w:rPr>
        <w:t>Индивидуальный номер налогоплательщика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Идентификационный номер налогоплательщика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Индивидуальный номер налоговой инспекции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Идентификационный номер новых организаций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ИФНС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Индивидуальный  Федеральный номер налогоплательщика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Инспекция Федеральной  налоговой системы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Индивидуальный номер налоговой инспекции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Инспекция Федеральной налоговой службы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Код ИФНС по г.Томску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7015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7016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7017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7018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КПП – это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Код причины постановки на учет налогоплательщика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Код предприятий и организаций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Классификатор предприятий по месту нахождения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Классификатор принадлежащего предприятию имущества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ОГРН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Обозначение государственных Российских направлений деятельности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Основной государственный регистрационный номер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Основной государственный реестр налогоплательщиков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Обозначение государственных региональных налоговых служб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ОКАТО – это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объектов административно-территориального деления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предприятий и организаций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форм собственности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организационно-правовых форм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ОКПО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объектов административно-территориального деления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предприятий и организаций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форм собственности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организационно-правовых форм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ОКФС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объектов административно-территориального деления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lastRenderedPageBreak/>
        <w:t>Общероссийский классификатор предприятий и организаций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форм собственности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организационно-правовых форм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ОКОПФ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объектов административно-территориального деления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предприятий и организаций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форм собственности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организационно-правовых форм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ОКВЭД – это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видов экономической деятельности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предприятий и организаций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форм собственности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организационно-правовых форм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ОКЕИ – это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единых идентификационных номеров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единиц измерения продукции и товаров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Общероссийский классификатор единиц измерения для бюджетных организаций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Общероссийский классификатор единиц измерения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Операция «Ввод начальных остатков по материалам»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01 К 000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10 К 000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000 К 10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односторонняя Д 10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Операция «Ввод начальных остатков по основным средствам» формирует проводки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01 К 000, Д 000 К 02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односторонняя Д 01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000 К 01, Д 02 К 000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01 К 02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«Требование-накладная» формирует проводки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20 К 10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20 К 25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43 К 20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10 К 20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«Реализация продукции»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91 К 43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90 К 99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 xml:space="preserve">Д 90 К 43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99 К 90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«Формирование записей книги покупок» может формировать проводку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68 К 19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19 К 68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90 К 68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не формирует проводок, даже если проводки не сделаны счет-фактурой полученной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«Формирование записей книги продаж»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68 К 19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19 К 68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90 К 68 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Регламентная операция Начисление амортизации основных средств  формирует проводки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25 К 02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01 К 02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02 К 20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02 К 01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Регламентная операция Начисление амортизации нематериальных активов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26 К 02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Д 26 К 05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04 К 05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05 К 04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Документ «Инвентаризация незавершенного производства» формирует проводки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20 К 10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Д 43 К 20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Д 20 К 25, 26 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не формирует проводок</w:t>
      </w:r>
    </w:p>
    <w:p w:rsidR="008D06D1" w:rsidRPr="008D06D1" w:rsidRDefault="008D06D1" w:rsidP="008D06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6D1">
        <w:rPr>
          <w:rFonts w:ascii="Times New Roman" w:hAnsi="Times New Roman" w:cs="Times New Roman"/>
          <w:b/>
          <w:i/>
          <w:sz w:val="24"/>
          <w:szCs w:val="24"/>
        </w:rPr>
        <w:t>Формы бухгалтерской отчетности можно открыть</w:t>
      </w:r>
    </w:p>
    <w:p w:rsidR="008D06D1" w:rsidRPr="00802712" w:rsidRDefault="008D06D1" w:rsidP="008D06D1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712">
        <w:rPr>
          <w:rFonts w:ascii="Times New Roman" w:hAnsi="Times New Roman" w:cs="Times New Roman"/>
          <w:b/>
          <w:sz w:val="24"/>
          <w:szCs w:val="24"/>
        </w:rPr>
        <w:t>Отчеты/Регламентированные отчеты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 xml:space="preserve">Сервис/Регламентированные отчеты 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Операции/Регламентные</w:t>
      </w:r>
    </w:p>
    <w:p w:rsidR="008D06D1" w:rsidRPr="008D06D1" w:rsidRDefault="008D06D1" w:rsidP="008D06D1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6D1">
        <w:rPr>
          <w:rFonts w:ascii="Times New Roman" w:hAnsi="Times New Roman" w:cs="Times New Roman"/>
          <w:sz w:val="24"/>
          <w:szCs w:val="24"/>
        </w:rPr>
        <w:t>Операции/Управление итогами</w:t>
      </w:r>
    </w:p>
    <w:p w:rsidR="00A26FF8" w:rsidRPr="008931AE" w:rsidRDefault="00A26FF8" w:rsidP="00A26F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7CD4" w:rsidRPr="00877CD4" w:rsidRDefault="00877CD4" w:rsidP="00877CD4">
      <w:pPr>
        <w:pStyle w:val="a9"/>
        <w:ind w:left="360"/>
        <w:jc w:val="both"/>
        <w:rPr>
          <w:b/>
          <w:i/>
        </w:rPr>
      </w:pPr>
      <w:r w:rsidRPr="00F346A0">
        <w:rPr>
          <w:b/>
          <w:i/>
        </w:rPr>
        <w:t xml:space="preserve">Общее количество тестовых заданий  по теме – </w:t>
      </w:r>
      <w:r>
        <w:rPr>
          <w:b/>
          <w:i/>
        </w:rPr>
        <w:t>78</w:t>
      </w:r>
      <w:r w:rsidRPr="00F346A0">
        <w:rPr>
          <w:b/>
          <w:i/>
        </w:rPr>
        <w:t xml:space="preserve"> </w:t>
      </w:r>
    </w:p>
    <w:p w:rsidR="00A26FF8" w:rsidRPr="008931AE" w:rsidRDefault="00A26FF8" w:rsidP="00A26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5D2F12" w:rsidRPr="008931AE">
        <w:rPr>
          <w:rFonts w:ascii="Times New Roman" w:hAnsi="Times New Roman" w:cs="Times New Roman"/>
          <w:sz w:val="24"/>
          <w:szCs w:val="24"/>
        </w:rPr>
        <w:t>: У</w:t>
      </w:r>
      <w:r w:rsidR="008D06D1">
        <w:rPr>
          <w:rFonts w:ascii="Times New Roman" w:hAnsi="Times New Roman" w:cs="Times New Roman"/>
          <w:sz w:val="24"/>
          <w:szCs w:val="24"/>
        </w:rPr>
        <w:t>7</w:t>
      </w:r>
      <w:r w:rsidR="005D2F12" w:rsidRPr="008931AE">
        <w:rPr>
          <w:rFonts w:ascii="Times New Roman" w:hAnsi="Times New Roman" w:cs="Times New Roman"/>
          <w:sz w:val="24"/>
          <w:szCs w:val="24"/>
        </w:rPr>
        <w:t>, У</w:t>
      </w:r>
      <w:r w:rsidR="008D06D1">
        <w:rPr>
          <w:rFonts w:ascii="Times New Roman" w:hAnsi="Times New Roman" w:cs="Times New Roman"/>
          <w:sz w:val="24"/>
          <w:szCs w:val="24"/>
        </w:rPr>
        <w:t>8, З5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8D06D1"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8D06D1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A26FF8" w:rsidRPr="008931AE" w:rsidRDefault="00A26FF8" w:rsidP="00877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A26FF8" w:rsidRPr="008931AE" w:rsidRDefault="00A26FF8" w:rsidP="00954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A26FF8" w:rsidRDefault="00A26FF8" w:rsidP="00954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Время выполнения –18 мин.</w:t>
      </w:r>
    </w:p>
    <w:p w:rsidR="00877CD4" w:rsidRPr="00877CD4" w:rsidRDefault="00877CD4" w:rsidP="00877CD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CD4">
        <w:rPr>
          <w:rFonts w:ascii="Times New Roman" w:hAnsi="Times New Roman" w:cs="Times New Roman"/>
          <w:sz w:val="24"/>
          <w:szCs w:val="24"/>
        </w:rPr>
        <w:t>Ответы на тестовое задание по теме 4.1 «Автоматизация бухгалтерской деятельности»:</w:t>
      </w:r>
    </w:p>
    <w:p w:rsidR="00877CD4" w:rsidRPr="00877CD4" w:rsidRDefault="00877CD4" w:rsidP="00877CD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CD4" w:rsidRPr="00877CD4" w:rsidTr="002E181C">
        <w:tc>
          <w:tcPr>
            <w:tcW w:w="1384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877CD4" w:rsidRPr="00877CD4" w:rsidRDefault="00877CD4" w:rsidP="002E1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7CD4" w:rsidRPr="008931AE" w:rsidRDefault="00877CD4" w:rsidP="00954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6E4" w:rsidRPr="008931AE" w:rsidRDefault="00B866E4" w:rsidP="00954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BB0" w:rsidRPr="00954BB0" w:rsidRDefault="00954BB0" w:rsidP="00954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931AE">
        <w:rPr>
          <w:rFonts w:ascii="Times New Roman" w:hAnsi="Times New Roman" w:cs="Times New Roman"/>
          <w:b/>
          <w:sz w:val="24"/>
          <w:szCs w:val="24"/>
        </w:rPr>
        <w:t>. </w:t>
      </w:r>
      <w:r w:rsidRPr="00954BB0">
        <w:rPr>
          <w:rFonts w:ascii="Times New Roman" w:hAnsi="Times New Roman" w:cs="Times New Roman"/>
          <w:b/>
          <w:sz w:val="24"/>
          <w:szCs w:val="24"/>
        </w:rPr>
        <w:t>Практическое задание по теме </w:t>
      </w:r>
      <w:r w:rsidRPr="00954BB0">
        <w:rPr>
          <w:rFonts w:ascii="Times New Roman" w:hAnsi="Times New Roman" w:cs="Times New Roman"/>
          <w:b/>
          <w:bCs/>
          <w:sz w:val="24"/>
          <w:szCs w:val="24"/>
        </w:rPr>
        <w:t>5.1. «Представления о технических и программных средствах телекоммуникационных технологий</w:t>
      </w:r>
      <w:r w:rsidRPr="00954BB0">
        <w:rPr>
          <w:rFonts w:ascii="Times New Roman" w:hAnsi="Times New Roman" w:cs="Times New Roman"/>
          <w:b/>
          <w:sz w:val="24"/>
          <w:szCs w:val="24"/>
        </w:rPr>
        <w:t>»</w:t>
      </w:r>
    </w:p>
    <w:p w:rsidR="00231D4D" w:rsidRPr="008931AE" w:rsidRDefault="00231D4D" w:rsidP="00231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Задание. Составить перечень профессионально значимых сайтов.</w:t>
      </w:r>
    </w:p>
    <w:p w:rsidR="00231D4D" w:rsidRPr="008931AE" w:rsidRDefault="00231D4D" w:rsidP="00231D4D">
      <w:pPr>
        <w:pStyle w:val="23"/>
        <w:ind w:firstLine="708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231D4D" w:rsidRPr="008931AE" w:rsidRDefault="00231D4D" w:rsidP="00231D4D">
      <w:pPr>
        <w:pStyle w:val="23"/>
        <w:ind w:firstLine="708"/>
        <w:jc w:val="both"/>
        <w:rPr>
          <w:sz w:val="24"/>
          <w:szCs w:val="24"/>
        </w:rPr>
      </w:pPr>
      <w:r w:rsidRPr="008931AE">
        <w:rPr>
          <w:sz w:val="24"/>
          <w:szCs w:val="24"/>
        </w:rPr>
        <w:t>2.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документа, используемый браузер). В этом же документе описать структуру  любого из найденных сайтов, вставить  копию главной страницы сайта.</w:t>
      </w:r>
    </w:p>
    <w:p w:rsidR="00231D4D" w:rsidRPr="008931AE" w:rsidRDefault="00231D4D" w:rsidP="00231D4D">
      <w:pPr>
        <w:pStyle w:val="23"/>
        <w:ind w:firstLine="708"/>
        <w:jc w:val="both"/>
        <w:rPr>
          <w:sz w:val="24"/>
          <w:szCs w:val="24"/>
        </w:rPr>
      </w:pPr>
      <w:r w:rsidRPr="008931AE">
        <w:rPr>
          <w:sz w:val="24"/>
          <w:szCs w:val="24"/>
        </w:rPr>
        <w:t xml:space="preserve">3. Напечатать на принтере документ, сдать преподавателю. </w:t>
      </w:r>
    </w:p>
    <w:p w:rsidR="00231D4D" w:rsidRPr="008931AE" w:rsidRDefault="00231D4D" w:rsidP="0023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D4D" w:rsidRPr="008931AE" w:rsidRDefault="00231D4D" w:rsidP="0023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объекты: У1, У2, У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231D4D" w:rsidRPr="008931AE" w:rsidRDefault="00231D4D" w:rsidP="0023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231D4D" w:rsidRPr="008931AE" w:rsidRDefault="00231D4D" w:rsidP="0023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ab/>
        <w:t>Правильно выполнен поиск информации, количество и тематика сайтов соответствует заданию – 2 балла;</w:t>
      </w:r>
    </w:p>
    <w:p w:rsidR="00231D4D" w:rsidRPr="008931AE" w:rsidRDefault="00231D4D" w:rsidP="00231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Правильно выполнено описание структуры сайта –2 балла;</w:t>
      </w:r>
    </w:p>
    <w:p w:rsidR="00231D4D" w:rsidRPr="008931AE" w:rsidRDefault="00231D4D" w:rsidP="00231D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 – 1 балл. </w:t>
      </w:r>
    </w:p>
    <w:p w:rsidR="00231D4D" w:rsidRPr="008931AE" w:rsidRDefault="00231D4D" w:rsidP="00231D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231D4D" w:rsidRPr="008931AE" w:rsidRDefault="00231D4D" w:rsidP="0023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0C6C4B" w:rsidRDefault="000C6C4B" w:rsidP="00954B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C4B" w:rsidRDefault="000C6C4B" w:rsidP="00954B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931AE">
        <w:rPr>
          <w:rFonts w:ascii="Times New Roman" w:hAnsi="Times New Roman" w:cs="Times New Roman"/>
          <w:b/>
          <w:sz w:val="24"/>
          <w:szCs w:val="24"/>
        </w:rPr>
        <w:t>. </w:t>
      </w:r>
      <w:r w:rsidRPr="00954BB0">
        <w:rPr>
          <w:rFonts w:ascii="Times New Roman" w:hAnsi="Times New Roman" w:cs="Times New Roman"/>
          <w:b/>
          <w:sz w:val="24"/>
          <w:szCs w:val="24"/>
        </w:rPr>
        <w:t>Практическое задание по теме </w:t>
      </w:r>
      <w:r w:rsidRPr="00954BB0">
        <w:rPr>
          <w:rFonts w:ascii="Times New Roman" w:hAnsi="Times New Roman" w:cs="Times New Roman"/>
          <w:b/>
          <w:bCs/>
          <w:sz w:val="24"/>
          <w:szCs w:val="24"/>
        </w:rPr>
        <w:t>5.1. «Представления о технических и программных средствах телекоммуникационных технологий</w:t>
      </w:r>
      <w:r w:rsidRPr="00954BB0">
        <w:rPr>
          <w:rFonts w:ascii="Times New Roman" w:hAnsi="Times New Roman" w:cs="Times New Roman"/>
          <w:b/>
          <w:sz w:val="24"/>
          <w:szCs w:val="24"/>
        </w:rPr>
        <w:t>»</w:t>
      </w:r>
    </w:p>
    <w:p w:rsidR="000C6C4B" w:rsidRDefault="000C6C4B" w:rsidP="00954B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C4B" w:rsidRDefault="000C6C4B" w:rsidP="000C6C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6C4B">
        <w:rPr>
          <w:rFonts w:ascii="Times New Roman" w:hAnsi="Times New Roman" w:cs="Times New Roman"/>
          <w:bCs/>
          <w:sz w:val="24"/>
          <w:szCs w:val="24"/>
        </w:rPr>
        <w:t>Работа с учебными интерактивными интернет-тренажерами.</w:t>
      </w:r>
    </w:p>
    <w:p w:rsidR="000C6C4B" w:rsidRDefault="000C6C4B" w:rsidP="000C6C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работы: закрепление учебного материала по профессиональной деятельности.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Практическое применение телекоммуникационных технологий.</w:t>
      </w:r>
    </w:p>
    <w:p w:rsidR="000C6C4B" w:rsidRPr="000C6C4B" w:rsidRDefault="00946C78" w:rsidP="000C6C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Отработать с тренажерами по ссылкам. Представить результаты преподавателю.</w:t>
      </w:r>
    </w:p>
    <w:p w:rsidR="00E745E1" w:rsidRDefault="00E745E1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E745E1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="000C6C4B" w:rsidRPr="000C6C4B">
        <w:rPr>
          <w:rFonts w:ascii="Times New Roman" w:hAnsi="Times New Roman" w:cs="Times New Roman"/>
          <w:sz w:val="24"/>
          <w:szCs w:val="24"/>
        </w:rPr>
        <w:t xml:space="preserve">Классификация хозяйственных средств организации   </w:t>
      </w: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6C4B">
        <w:rPr>
          <w:rFonts w:ascii="Times New Roman" w:hAnsi="Times New Roman" w:cs="Times New Roman"/>
          <w:i/>
          <w:sz w:val="24"/>
          <w:szCs w:val="24"/>
        </w:rPr>
        <w:t xml:space="preserve">(тип тренажера Классификация) </w:t>
      </w:r>
    </w:p>
    <w:p w:rsidR="000C6C4B" w:rsidRPr="000C6C4B" w:rsidRDefault="00D57BAA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0C6C4B" w:rsidRPr="000C6C4B">
          <w:rPr>
            <w:rStyle w:val="af"/>
            <w:rFonts w:ascii="Times New Roman" w:hAnsi="Times New Roman" w:cs="Times New Roman"/>
            <w:sz w:val="24"/>
            <w:szCs w:val="24"/>
          </w:rPr>
          <w:t>http://LearningApps.org/display?v=pcas1xkak17</w:t>
        </w:r>
      </w:hyperlink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C4B">
        <w:rPr>
          <w:rFonts w:ascii="Times New Roman" w:hAnsi="Times New Roman" w:cs="Times New Roman"/>
          <w:sz w:val="24"/>
          <w:szCs w:val="24"/>
        </w:rPr>
        <w:t>2. Классификация источников образования  средств организации</w:t>
      </w: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6C4B">
        <w:rPr>
          <w:rFonts w:ascii="Times New Roman" w:hAnsi="Times New Roman" w:cs="Times New Roman"/>
          <w:i/>
          <w:sz w:val="24"/>
          <w:szCs w:val="24"/>
        </w:rPr>
        <w:t xml:space="preserve">(тип тренажера Классификация) </w:t>
      </w:r>
    </w:p>
    <w:p w:rsidR="000C6C4B" w:rsidRPr="000C6C4B" w:rsidRDefault="00D57BAA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0C6C4B" w:rsidRPr="000C6C4B">
          <w:rPr>
            <w:rStyle w:val="af"/>
            <w:rFonts w:ascii="Times New Roman" w:hAnsi="Times New Roman" w:cs="Times New Roman"/>
            <w:sz w:val="24"/>
            <w:szCs w:val="24"/>
          </w:rPr>
          <w:t>http://LearningApps.org/display?v=pw76mt5ua17</w:t>
        </w:r>
      </w:hyperlink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C4B">
        <w:rPr>
          <w:rFonts w:ascii="Times New Roman" w:hAnsi="Times New Roman" w:cs="Times New Roman"/>
          <w:sz w:val="24"/>
          <w:szCs w:val="24"/>
        </w:rPr>
        <w:t>3. Бухгалтерские проводки</w:t>
      </w: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6C4B">
        <w:rPr>
          <w:rFonts w:ascii="Times New Roman" w:hAnsi="Times New Roman" w:cs="Times New Roman"/>
          <w:i/>
          <w:sz w:val="24"/>
          <w:szCs w:val="24"/>
        </w:rPr>
        <w:t xml:space="preserve">(тип тренажера Ввод текста) </w:t>
      </w:r>
    </w:p>
    <w:p w:rsidR="000C6C4B" w:rsidRPr="000C6C4B" w:rsidRDefault="00D57BAA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C6C4B" w:rsidRPr="000C6C4B">
          <w:rPr>
            <w:rStyle w:val="af"/>
            <w:rFonts w:ascii="Times New Roman" w:hAnsi="Times New Roman" w:cs="Times New Roman"/>
            <w:sz w:val="24"/>
            <w:szCs w:val="24"/>
          </w:rPr>
          <w:t>http://LearningApps.org/display?v=pfwxzvimn17</w:t>
        </w:r>
      </w:hyperlink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C4B">
        <w:rPr>
          <w:rFonts w:ascii="Times New Roman" w:hAnsi="Times New Roman" w:cs="Times New Roman"/>
          <w:sz w:val="24"/>
          <w:szCs w:val="24"/>
        </w:rPr>
        <w:t>4. Реализация продукции (последовательность документов в 1С: Бухгалтерия)</w:t>
      </w: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6C4B">
        <w:rPr>
          <w:rFonts w:ascii="Times New Roman" w:hAnsi="Times New Roman" w:cs="Times New Roman"/>
          <w:i/>
          <w:sz w:val="24"/>
          <w:szCs w:val="24"/>
        </w:rPr>
        <w:t xml:space="preserve">(тип тренажера Простой порядок) </w:t>
      </w:r>
    </w:p>
    <w:p w:rsidR="000C6C4B" w:rsidRPr="000C6C4B" w:rsidRDefault="00D57BAA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0C6C4B" w:rsidRPr="000C6C4B">
          <w:rPr>
            <w:rStyle w:val="af"/>
            <w:rFonts w:ascii="Times New Roman" w:hAnsi="Times New Roman" w:cs="Times New Roman"/>
            <w:sz w:val="24"/>
            <w:szCs w:val="24"/>
          </w:rPr>
          <w:t>http://LearningApps.org/3088956</w:t>
        </w:r>
      </w:hyperlink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C4B" w:rsidRPr="000C6C4B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C4B">
        <w:rPr>
          <w:rFonts w:ascii="Times New Roman" w:hAnsi="Times New Roman" w:cs="Times New Roman"/>
          <w:sz w:val="24"/>
          <w:szCs w:val="24"/>
        </w:rPr>
        <w:t xml:space="preserve">5. Поступление материалов (последовательность документов в 1С: Бухгалтерия) </w:t>
      </w:r>
      <w:r w:rsidRPr="000C6C4B">
        <w:rPr>
          <w:rFonts w:ascii="Times New Roman" w:hAnsi="Times New Roman" w:cs="Times New Roman"/>
          <w:i/>
          <w:sz w:val="24"/>
          <w:szCs w:val="24"/>
        </w:rPr>
        <w:t xml:space="preserve">(тип тренажера Хронологическая линейка) </w:t>
      </w:r>
    </w:p>
    <w:p w:rsidR="000C6C4B" w:rsidRPr="000C6C4B" w:rsidRDefault="00D57BAA" w:rsidP="000C6C4B">
      <w:pPr>
        <w:spacing w:after="0" w:line="240" w:lineRule="auto"/>
        <w:rPr>
          <w:rStyle w:val="af"/>
          <w:rFonts w:ascii="Times New Roman" w:hAnsi="Times New Roman" w:cs="Times New Roman"/>
          <w:sz w:val="24"/>
          <w:szCs w:val="24"/>
        </w:rPr>
      </w:pPr>
      <w:hyperlink r:id="rId26" w:history="1">
        <w:r w:rsidR="000C6C4B" w:rsidRPr="000C6C4B">
          <w:rPr>
            <w:rStyle w:val="af"/>
            <w:rFonts w:ascii="Times New Roman" w:hAnsi="Times New Roman" w:cs="Times New Roman"/>
            <w:sz w:val="24"/>
            <w:szCs w:val="24"/>
          </w:rPr>
          <w:t>http://LearningApps.org/display?v=pdca4d7j317</w:t>
        </w:r>
      </w:hyperlink>
    </w:p>
    <w:p w:rsidR="000C6C4B" w:rsidRPr="000C6C4B" w:rsidRDefault="000C6C4B" w:rsidP="000C6C4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C6C4B" w:rsidRPr="008931AE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Контролируемые объекты: У1, У2, У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0C6C4B" w:rsidRPr="008931AE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C6C4B" w:rsidRPr="008931AE" w:rsidRDefault="000C6C4B" w:rsidP="000C6C4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–5 баллов</w:t>
      </w:r>
      <w:r w:rsidR="00946C78">
        <w:rPr>
          <w:rFonts w:ascii="Times New Roman" w:hAnsi="Times New Roman" w:cs="Times New Roman"/>
          <w:sz w:val="24"/>
          <w:szCs w:val="24"/>
        </w:rPr>
        <w:t>, при успешном прохождении всех тренажеров.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0C6C4B" w:rsidRPr="008931AE" w:rsidRDefault="000C6C4B" w:rsidP="000C6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931AE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0C6C4B" w:rsidRDefault="000C6C4B" w:rsidP="00954BB0">
      <w:pPr>
        <w:widowControl w:val="0"/>
        <w:spacing w:after="0" w:line="240" w:lineRule="auto"/>
        <w:ind w:firstLine="709"/>
        <w:jc w:val="center"/>
        <w:rPr>
          <w:bCs/>
        </w:rPr>
      </w:pPr>
    </w:p>
    <w:p w:rsidR="0050012B" w:rsidRPr="00017E72" w:rsidRDefault="0050012B" w:rsidP="00954B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6.</w:t>
      </w:r>
      <w:r w:rsidR="000C6C4B">
        <w:rPr>
          <w:rFonts w:ascii="Times New Roman" w:hAnsi="Times New Roman" w:cs="Times New Roman"/>
          <w:b/>
          <w:sz w:val="24"/>
          <w:szCs w:val="24"/>
        </w:rPr>
        <w:t>20</w:t>
      </w:r>
      <w:r w:rsidRPr="008931AE">
        <w:rPr>
          <w:rFonts w:ascii="Times New Roman" w:hAnsi="Times New Roman" w:cs="Times New Roman"/>
          <w:b/>
          <w:sz w:val="24"/>
          <w:szCs w:val="24"/>
        </w:rPr>
        <w:t>. Практическое задание по теме</w:t>
      </w:r>
      <w:r w:rsidR="00017E72">
        <w:rPr>
          <w:rFonts w:ascii="Times New Roman" w:hAnsi="Times New Roman" w:cs="Times New Roman"/>
          <w:b/>
          <w:sz w:val="24"/>
          <w:szCs w:val="24"/>
        </w:rPr>
        <w:t> 5</w:t>
      </w:r>
      <w:r w:rsidRPr="008931AE">
        <w:rPr>
          <w:rFonts w:ascii="Times New Roman" w:hAnsi="Times New Roman" w:cs="Times New Roman"/>
          <w:b/>
          <w:sz w:val="24"/>
          <w:szCs w:val="24"/>
        </w:rPr>
        <w:t>.2 </w:t>
      </w:r>
      <w:r w:rsidRPr="00017E72">
        <w:rPr>
          <w:rFonts w:ascii="Times New Roman" w:hAnsi="Times New Roman" w:cs="Times New Roman"/>
          <w:b/>
          <w:sz w:val="24"/>
          <w:szCs w:val="24"/>
        </w:rPr>
        <w:t>«</w:t>
      </w:r>
      <w:r w:rsidR="00017E72" w:rsidRPr="00017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Примеры сетевых информационных систем для различных направлений профессиональной деятельности</w:t>
      </w:r>
      <w:r w:rsidRPr="00017E72">
        <w:rPr>
          <w:rFonts w:ascii="Times New Roman" w:hAnsi="Times New Roman" w:cs="Times New Roman"/>
          <w:b/>
          <w:sz w:val="24"/>
          <w:szCs w:val="24"/>
        </w:rPr>
        <w:t>»</w:t>
      </w:r>
    </w:p>
    <w:p w:rsidR="0050012B" w:rsidRPr="008931AE" w:rsidRDefault="0050012B" w:rsidP="00954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12B" w:rsidRPr="008931AE" w:rsidRDefault="0050012B" w:rsidP="00954BB0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bookmarkStart w:id="0" w:name="_Toc293583498"/>
      <w:r w:rsidRPr="008931AE">
        <w:rPr>
          <w:rFonts w:ascii="Times New Roman" w:hAnsi="Times New Roman" w:cs="Times New Roman"/>
          <w:i/>
          <w:color w:val="auto"/>
          <w:sz w:val="24"/>
          <w:szCs w:val="24"/>
        </w:rPr>
        <w:t>1. </w:t>
      </w:r>
      <w:r w:rsidRPr="008931AE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Цель работы</w:t>
      </w:r>
    </w:p>
    <w:p w:rsidR="0050012B" w:rsidRPr="008931AE" w:rsidRDefault="0050012B" w:rsidP="00954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Приобрести навыки поиска и обработки информации в </w:t>
      </w:r>
      <w:r w:rsidR="00E745E1">
        <w:rPr>
          <w:rFonts w:ascii="Times New Roman" w:eastAsia="Times New Roman" w:hAnsi="Times New Roman" w:cs="Times New Roman"/>
          <w:sz w:val="24"/>
          <w:szCs w:val="24"/>
        </w:rPr>
        <w:t xml:space="preserve">сетевой 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справочной системе.</w:t>
      </w:r>
    </w:p>
    <w:p w:rsidR="0050012B" w:rsidRPr="008931AE" w:rsidRDefault="0050012B" w:rsidP="00954BB0">
      <w:pPr>
        <w:pStyle w:val="1"/>
        <w:jc w:val="center"/>
        <w:rPr>
          <w:i/>
          <w:sz w:val="24"/>
          <w:szCs w:val="24"/>
        </w:rPr>
      </w:pPr>
      <w:r w:rsidRPr="008931AE">
        <w:rPr>
          <w:i/>
          <w:sz w:val="24"/>
          <w:szCs w:val="24"/>
        </w:rPr>
        <w:t>2. Обеспечивающие средства</w:t>
      </w:r>
    </w:p>
    <w:p w:rsidR="0050012B" w:rsidRPr="008931AE" w:rsidRDefault="0050012B" w:rsidP="00954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2.1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 Персональный компьютер;</w:t>
      </w:r>
    </w:p>
    <w:p w:rsidR="0050012B" w:rsidRPr="008931AE" w:rsidRDefault="0050012B" w:rsidP="00954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СПС Консультант  Плюс;</w:t>
      </w:r>
    </w:p>
    <w:p w:rsidR="0050012B" w:rsidRPr="008931AE" w:rsidRDefault="0050012B" w:rsidP="00954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 Методические указания по выполнению практической работы.</w:t>
      </w:r>
    </w:p>
    <w:p w:rsidR="0050012B" w:rsidRPr="008931AE" w:rsidRDefault="0050012B" w:rsidP="00954BB0">
      <w:pPr>
        <w:pStyle w:val="1"/>
        <w:ind w:left="0" w:firstLine="0"/>
        <w:jc w:val="center"/>
        <w:rPr>
          <w:i/>
          <w:sz w:val="24"/>
          <w:szCs w:val="24"/>
        </w:rPr>
      </w:pPr>
      <w:r w:rsidRPr="008931AE">
        <w:rPr>
          <w:i/>
          <w:sz w:val="24"/>
          <w:szCs w:val="24"/>
        </w:rPr>
        <w:t>3. Задание</w:t>
      </w:r>
    </w:p>
    <w:p w:rsidR="0050012B" w:rsidRPr="008931AE" w:rsidRDefault="0050012B" w:rsidP="00954B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Выполнить поиск и выборку информации в программе Консультант  Плюс</w:t>
      </w:r>
      <w:r w:rsidRPr="008931AE">
        <w:rPr>
          <w:rFonts w:ascii="Times New Roman" w:hAnsi="Times New Roman" w:cs="Times New Roman"/>
          <w:sz w:val="24"/>
          <w:szCs w:val="24"/>
        </w:rPr>
        <w:t>:</w:t>
      </w:r>
    </w:p>
    <w:p w:rsidR="0050012B" w:rsidRPr="008931AE" w:rsidRDefault="0050012B" w:rsidP="00954BB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 тематике;</w:t>
      </w:r>
    </w:p>
    <w:p w:rsidR="0050012B" w:rsidRPr="008931AE" w:rsidRDefault="0050012B" w:rsidP="00954BB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 номеру документа;</w:t>
      </w:r>
    </w:p>
    <w:p w:rsidR="0050012B" w:rsidRPr="008931AE" w:rsidRDefault="0050012B" w:rsidP="00954BB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 названию;</w:t>
      </w:r>
    </w:p>
    <w:p w:rsidR="0050012B" w:rsidRPr="008931AE" w:rsidRDefault="0050012B" w:rsidP="00954BB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 виду документа;</w:t>
      </w:r>
    </w:p>
    <w:p w:rsidR="0050012B" w:rsidRPr="008931AE" w:rsidRDefault="0050012B" w:rsidP="00954BB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 ключевым словам</w:t>
      </w:r>
    </w:p>
    <w:p w:rsidR="0050012B" w:rsidRPr="008931AE" w:rsidRDefault="0050012B" w:rsidP="005001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Заполнить корточки-задания.</w:t>
      </w:r>
    </w:p>
    <w:p w:rsidR="0050012B" w:rsidRPr="008931AE" w:rsidRDefault="0050012B" w:rsidP="0050012B">
      <w:pPr>
        <w:pStyle w:val="1"/>
        <w:jc w:val="center"/>
        <w:rPr>
          <w:i/>
          <w:sz w:val="24"/>
          <w:szCs w:val="24"/>
        </w:rPr>
      </w:pPr>
      <w:r w:rsidRPr="008931AE">
        <w:rPr>
          <w:i/>
          <w:sz w:val="24"/>
          <w:szCs w:val="24"/>
        </w:rPr>
        <w:t>4. Требования к отчету</w:t>
      </w:r>
    </w:p>
    <w:p w:rsidR="0050012B" w:rsidRPr="008931AE" w:rsidRDefault="0050012B" w:rsidP="005001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ab/>
        <w:t xml:space="preserve">Результаты  практической работы, представленные в виде   скопированной текстовой информации, сохранить в файле 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Справочные  правовые системы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012B" w:rsidRPr="008931AE" w:rsidRDefault="0050012B" w:rsidP="00500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931AE">
        <w:rPr>
          <w:rFonts w:ascii="Times New Roman" w:hAnsi="Times New Roman" w:cs="Times New Roman"/>
          <w:b/>
          <w:i/>
          <w:sz w:val="24"/>
          <w:szCs w:val="24"/>
        </w:rPr>
        <w:t>5. </w:t>
      </w:r>
      <w:r w:rsidRPr="008931AE">
        <w:rPr>
          <w:rFonts w:ascii="Times New Roman" w:eastAsia="Times New Roman" w:hAnsi="Times New Roman" w:cs="Times New Roman"/>
          <w:b/>
          <w:i/>
          <w:sz w:val="24"/>
          <w:szCs w:val="24"/>
        </w:rPr>
        <w:t>Технология работы</w:t>
      </w:r>
    </w:p>
    <w:p w:rsidR="0050012B" w:rsidRPr="008931AE" w:rsidRDefault="0050012B" w:rsidP="00360A0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5.1</w:t>
      </w:r>
      <w:r w:rsidR="008629C6" w:rsidRPr="008931AE">
        <w:rPr>
          <w:rFonts w:ascii="Times New Roman" w:hAnsi="Times New Roman" w:cs="Times New Roman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 Отк</w:t>
      </w:r>
      <w:r w:rsidR="008629C6" w:rsidRPr="008931AE">
        <w:rPr>
          <w:rFonts w:ascii="Times New Roman" w:hAnsi="Times New Roman" w:cs="Times New Roman"/>
          <w:sz w:val="24"/>
          <w:szCs w:val="24"/>
        </w:rPr>
        <w:t>рыть программу Консультант Плюс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0012B" w:rsidRPr="008931AE" w:rsidRDefault="0050012B" w:rsidP="00360A0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5.2</w:t>
      </w:r>
      <w:r w:rsidR="008629C6" w:rsidRPr="008931AE">
        <w:rPr>
          <w:rFonts w:ascii="Times New Roman" w:hAnsi="Times New Roman" w:cs="Times New Roman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 Выполнить поиск  информации по тематике: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дважды щелкнуть мышкой по полю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Тематика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выбрать папку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Труд и занятость населения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 далее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 xml:space="preserve"> Труд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, далее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Трудовой распорядок. Дисциплина труда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щелкнуть кнопку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Выбрать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выбрать вид документа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Кодекс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щелкнуть кнопку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Построить список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открыть один из документов, соответствующих запросу, например, 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ТрудовойКодекс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скопировать в  свой документ </w:t>
      </w:r>
      <w:r w:rsidRPr="008931AE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статьи 191-194;</w:t>
      </w:r>
    </w:p>
    <w:p w:rsidR="0050012B" w:rsidRPr="008931AE" w:rsidRDefault="0050012B" w:rsidP="0050012B">
      <w:pPr>
        <w:pStyle w:val="4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Cs w:val="0"/>
          <w:color w:val="auto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b w:val="0"/>
          <w:bCs w:val="0"/>
          <w:iCs w:val="0"/>
          <w:color w:val="auto"/>
          <w:sz w:val="24"/>
          <w:szCs w:val="24"/>
        </w:rPr>
        <w:t>Внимание!</w:t>
      </w:r>
      <w:r w:rsidRPr="008931A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 </w:t>
      </w:r>
      <w:r w:rsidRPr="008931AE">
        <w:rPr>
          <w:rFonts w:ascii="Times New Roman" w:eastAsia="Times New Roman" w:hAnsi="Times New Roman" w:cs="Times New Roman"/>
          <w:b w:val="0"/>
          <w:bCs w:val="0"/>
          <w:iCs w:val="0"/>
          <w:color w:val="auto"/>
          <w:sz w:val="24"/>
          <w:szCs w:val="24"/>
        </w:rPr>
        <w:t>Перед поиском нового документа нужно очистить карточку реквизитов</w:t>
      </w:r>
    </w:p>
    <w:p w:rsidR="0050012B" w:rsidRPr="008931AE" w:rsidRDefault="0050012B" w:rsidP="0050012B">
      <w:pPr>
        <w:pStyle w:val="4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5.3</w:t>
      </w:r>
      <w:r w:rsidR="00360A07" w:rsidRPr="008931A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8931AE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 Найти документ  №  БГ– 3 – 04/686: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дважды щелкнуть мышкой по полю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Номер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найти в словаре нужный номер документа, затем кнопки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Выбрать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Построить список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скопировать в свой документ </w:t>
      </w:r>
      <w:r w:rsidRPr="008931AE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найденный приказ;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Найти документ  №  ВБ– 6 – 04/619 скопировать в свой документ </w:t>
      </w:r>
      <w:r w:rsidRPr="008931AE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найденное письмо;</w:t>
      </w:r>
    </w:p>
    <w:p w:rsidR="0050012B" w:rsidRPr="008931AE" w:rsidRDefault="0050012B" w:rsidP="0036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5.4 Выполнить поиск документа по названию, например, найти все ПБУ: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 поле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Поиск по статусу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установить режим 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Все акты кроме недействующих редакций и утративших силу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дважды щелкнуть мышкой по полю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Название документа,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 словаре найти нужные слова ПОЛОЖ*, БУХГАЛТЕРСК*, УЧЕТ*, каждое найденное слово отметить клавишей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Insert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, логическое условие между словами выбрать «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 xml:space="preserve">и 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 поле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Текст документа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ввести  ПБУ,</w:t>
      </w:r>
    </w:p>
    <w:p w:rsidR="0050012B" w:rsidRPr="008931AE" w:rsidRDefault="0050012B" w:rsidP="005001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(можно в поле Название документа ввести ПБУ),</w:t>
      </w:r>
    </w:p>
    <w:p w:rsidR="0050012B" w:rsidRPr="008931AE" w:rsidRDefault="0050012B" w:rsidP="00192BB3">
      <w:pPr>
        <w:numPr>
          <w:ilvl w:val="0"/>
          <w:numId w:val="32"/>
        </w:numPr>
        <w:tabs>
          <w:tab w:val="clear" w:pos="1594"/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построить список, выбрать ПБУ на свое усмотрение, скопировать текст или отдельную статью положения в свой  текстовый документ;</w:t>
      </w:r>
    </w:p>
    <w:p w:rsidR="0050012B" w:rsidRPr="008931AE" w:rsidRDefault="0050012B" w:rsidP="00360A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>5.5 Выполнить поиск по виду документа:</w:t>
      </w:r>
    </w:p>
    <w:p w:rsidR="0050012B" w:rsidRPr="008931AE" w:rsidRDefault="0050012B" w:rsidP="0050012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в поле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Вид документа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выбрать Положение, отметить </w:t>
      </w:r>
      <w:r w:rsidRPr="008931AE">
        <w:rPr>
          <w:rFonts w:ascii="Times New Roman" w:eastAsia="Times New Roman" w:hAnsi="Times New Roman" w:cs="Times New Roman"/>
          <w:iCs/>
          <w:sz w:val="24"/>
          <w:szCs w:val="24"/>
        </w:rPr>
        <w:t>Дату принятия</w:t>
      </w:r>
      <w:r w:rsidRPr="008931AE">
        <w:rPr>
          <w:rFonts w:ascii="Times New Roman" w:eastAsia="Times New Roman" w:hAnsi="Times New Roman" w:cs="Times New Roman"/>
          <w:sz w:val="24"/>
          <w:szCs w:val="24"/>
        </w:rPr>
        <w:t xml:space="preserve"> 09.06.2001 (найденный документ должен быть ПБУ 5/01), скопировать отдельный абзац в свой документ;</w:t>
      </w:r>
    </w:p>
    <w:p w:rsidR="0050012B" w:rsidRPr="008931AE" w:rsidRDefault="0050012B" w:rsidP="00360A07">
      <w:pPr>
        <w:pStyle w:val="1"/>
        <w:ind w:left="0" w:firstLine="0"/>
        <w:rPr>
          <w:b w:val="0"/>
          <w:sz w:val="24"/>
          <w:szCs w:val="24"/>
        </w:rPr>
      </w:pPr>
      <w:r w:rsidRPr="008931AE">
        <w:rPr>
          <w:b w:val="0"/>
          <w:sz w:val="24"/>
          <w:szCs w:val="24"/>
        </w:rPr>
        <w:t xml:space="preserve">5.6 Выполнить поиск по </w:t>
      </w:r>
      <w:r w:rsidRPr="008931AE">
        <w:rPr>
          <w:b w:val="0"/>
          <w:iCs/>
          <w:sz w:val="24"/>
          <w:szCs w:val="24"/>
        </w:rPr>
        <w:t>ключевым словам</w:t>
      </w:r>
      <w:r w:rsidRPr="008931AE">
        <w:rPr>
          <w:b w:val="0"/>
          <w:sz w:val="24"/>
          <w:szCs w:val="24"/>
        </w:rPr>
        <w:t xml:space="preserve">, например, ОТПУСКА, в поле </w:t>
      </w:r>
      <w:r w:rsidRPr="008931AE">
        <w:rPr>
          <w:b w:val="0"/>
          <w:iCs/>
          <w:sz w:val="24"/>
          <w:szCs w:val="24"/>
        </w:rPr>
        <w:t>Когда получен</w:t>
      </w:r>
      <w:r w:rsidRPr="008931AE">
        <w:rPr>
          <w:b w:val="0"/>
          <w:sz w:val="24"/>
          <w:szCs w:val="24"/>
        </w:rPr>
        <w:t xml:space="preserve"> ввести дату </w:t>
      </w:r>
      <w:r w:rsidRPr="008931AE">
        <w:rPr>
          <w:b w:val="0"/>
          <w:iCs/>
          <w:sz w:val="24"/>
          <w:szCs w:val="24"/>
        </w:rPr>
        <w:t>позже 1.10.20</w:t>
      </w:r>
      <w:r w:rsidR="00B058EF" w:rsidRPr="008931AE">
        <w:rPr>
          <w:b w:val="0"/>
          <w:iCs/>
          <w:sz w:val="24"/>
          <w:szCs w:val="24"/>
        </w:rPr>
        <w:t>1</w:t>
      </w:r>
      <w:r w:rsidRPr="008931AE">
        <w:rPr>
          <w:b w:val="0"/>
          <w:iCs/>
          <w:sz w:val="24"/>
          <w:szCs w:val="24"/>
        </w:rPr>
        <w:t>2</w:t>
      </w:r>
      <w:r w:rsidRPr="008931AE">
        <w:rPr>
          <w:b w:val="0"/>
          <w:sz w:val="24"/>
          <w:szCs w:val="24"/>
        </w:rPr>
        <w:t>, выбрать документ из сформированного списка на свое усмотрение, отдельный фрагмент документа  скопировать в свой документ</w:t>
      </w:r>
      <w:r w:rsidR="00FC3F9F" w:rsidRPr="008931AE">
        <w:rPr>
          <w:b w:val="0"/>
          <w:sz w:val="24"/>
          <w:szCs w:val="24"/>
        </w:rPr>
        <w:t>.</w:t>
      </w:r>
    </w:p>
    <w:p w:rsidR="00FC3F9F" w:rsidRPr="008931AE" w:rsidRDefault="00FC3F9F" w:rsidP="00FC3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F9F" w:rsidRPr="008931AE" w:rsidRDefault="00FC3F9F" w:rsidP="00FC3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DC5DB7" w:rsidRPr="008931AE">
        <w:rPr>
          <w:rFonts w:ascii="Times New Roman" w:hAnsi="Times New Roman" w:cs="Times New Roman"/>
          <w:sz w:val="24"/>
          <w:szCs w:val="24"/>
        </w:rPr>
        <w:t xml:space="preserve">У1, </w:t>
      </w:r>
      <w:r w:rsidRPr="008931AE">
        <w:rPr>
          <w:rFonts w:ascii="Times New Roman" w:hAnsi="Times New Roman" w:cs="Times New Roman"/>
          <w:sz w:val="24"/>
          <w:szCs w:val="24"/>
        </w:rPr>
        <w:t>У2, У</w:t>
      </w:r>
      <w:r w:rsidR="00DC5DB7" w:rsidRPr="008931AE"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У</w:t>
      </w:r>
      <w:r w:rsidR="00DC5DB7" w:rsidRPr="008931AE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017E72">
        <w:rPr>
          <w:rFonts w:ascii="Times New Roman" w:hAnsi="Times New Roman" w:cs="Times New Roman"/>
          <w:sz w:val="24"/>
          <w:szCs w:val="24"/>
        </w:rPr>
        <w:t>2</w:t>
      </w:r>
      <w:r w:rsidRPr="008931AE">
        <w:rPr>
          <w:rFonts w:ascii="Times New Roman" w:hAnsi="Times New Roman" w:cs="Times New Roman"/>
          <w:sz w:val="24"/>
          <w:szCs w:val="24"/>
        </w:rPr>
        <w:t xml:space="preserve">, </w:t>
      </w:r>
      <w:r w:rsidR="00DC5DB7" w:rsidRPr="008931AE">
        <w:rPr>
          <w:rFonts w:ascii="Times New Roman" w:hAnsi="Times New Roman" w:cs="Times New Roman"/>
          <w:sz w:val="24"/>
          <w:szCs w:val="24"/>
        </w:rPr>
        <w:t>З</w:t>
      </w:r>
      <w:r w:rsidR="00017E72">
        <w:rPr>
          <w:rFonts w:ascii="Times New Roman" w:hAnsi="Times New Roman" w:cs="Times New Roman"/>
          <w:sz w:val="24"/>
          <w:szCs w:val="24"/>
        </w:rPr>
        <w:t>3</w:t>
      </w:r>
      <w:r w:rsidR="00DC5DB7" w:rsidRPr="008931AE">
        <w:rPr>
          <w:rFonts w:ascii="Times New Roman" w:hAnsi="Times New Roman" w:cs="Times New Roman"/>
          <w:sz w:val="24"/>
          <w:szCs w:val="24"/>
        </w:rPr>
        <w:t xml:space="preserve">, </w:t>
      </w:r>
      <w:r w:rsidRPr="008931AE">
        <w:rPr>
          <w:rFonts w:ascii="Times New Roman" w:hAnsi="Times New Roman" w:cs="Times New Roman"/>
          <w:sz w:val="24"/>
          <w:szCs w:val="24"/>
        </w:rPr>
        <w:t>З</w:t>
      </w:r>
      <w:r w:rsidR="00017E72">
        <w:rPr>
          <w:rFonts w:ascii="Times New Roman" w:hAnsi="Times New Roman" w:cs="Times New Roman"/>
          <w:sz w:val="24"/>
          <w:szCs w:val="24"/>
        </w:rPr>
        <w:t>7</w:t>
      </w:r>
      <w:r w:rsidRPr="008931AE">
        <w:rPr>
          <w:rFonts w:ascii="Times New Roman" w:hAnsi="Times New Roman" w:cs="Times New Roman"/>
          <w:sz w:val="24"/>
          <w:szCs w:val="24"/>
        </w:rPr>
        <w:t>, З</w:t>
      </w:r>
      <w:r w:rsidR="00017E72">
        <w:rPr>
          <w:rFonts w:ascii="Times New Roman" w:hAnsi="Times New Roman" w:cs="Times New Roman"/>
          <w:sz w:val="24"/>
          <w:szCs w:val="24"/>
        </w:rPr>
        <w:t>8</w:t>
      </w:r>
      <w:r w:rsidRPr="008931AE">
        <w:rPr>
          <w:rFonts w:ascii="Times New Roman" w:hAnsi="Times New Roman" w:cs="Times New Roman"/>
          <w:sz w:val="24"/>
          <w:szCs w:val="24"/>
        </w:rPr>
        <w:t>.</w:t>
      </w:r>
    </w:p>
    <w:p w:rsidR="00FC3F9F" w:rsidRPr="008931AE" w:rsidRDefault="00FC3F9F" w:rsidP="00FC3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FC3F9F" w:rsidRPr="008931AE" w:rsidRDefault="00FC3F9F" w:rsidP="00FC3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Верно оформлен </w:t>
      </w:r>
      <w:r w:rsidR="00DA5F1A" w:rsidRPr="008931AE">
        <w:rPr>
          <w:rFonts w:ascii="Times New Roman" w:hAnsi="Times New Roman" w:cs="Times New Roman"/>
          <w:sz w:val="24"/>
          <w:szCs w:val="24"/>
        </w:rPr>
        <w:t>итоговый документ в Word</w:t>
      </w:r>
      <w:r w:rsidRPr="008931AE">
        <w:rPr>
          <w:rFonts w:ascii="Times New Roman" w:hAnsi="Times New Roman" w:cs="Times New Roman"/>
          <w:sz w:val="24"/>
          <w:szCs w:val="24"/>
        </w:rPr>
        <w:t xml:space="preserve"> – </w:t>
      </w:r>
      <w:r w:rsidR="00DA5F1A" w:rsidRPr="008931AE">
        <w:rPr>
          <w:rFonts w:ascii="Times New Roman" w:hAnsi="Times New Roman" w:cs="Times New Roman"/>
          <w:sz w:val="24"/>
          <w:szCs w:val="24"/>
        </w:rPr>
        <w:t>1</w:t>
      </w:r>
      <w:r w:rsidRPr="008931AE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FC3F9F" w:rsidRPr="008931AE" w:rsidRDefault="00FC3F9F" w:rsidP="00FC3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DA5F1A" w:rsidRPr="008931AE">
        <w:rPr>
          <w:rFonts w:ascii="Times New Roman" w:hAnsi="Times New Roman" w:cs="Times New Roman"/>
          <w:sz w:val="24"/>
          <w:szCs w:val="24"/>
        </w:rPr>
        <w:t>найдены документы по п.5.2-5.4</w:t>
      </w:r>
      <w:r w:rsidRPr="008931AE">
        <w:rPr>
          <w:rFonts w:ascii="Times New Roman" w:hAnsi="Times New Roman" w:cs="Times New Roman"/>
          <w:sz w:val="24"/>
          <w:szCs w:val="24"/>
        </w:rPr>
        <w:t xml:space="preserve"> – 4 балла;</w:t>
      </w:r>
    </w:p>
    <w:p w:rsidR="00FC3F9F" w:rsidRPr="008931AE" w:rsidRDefault="00FC3F9F" w:rsidP="00FC3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>Максимальный результат –  5 баллов.</w:t>
      </w:r>
    </w:p>
    <w:p w:rsidR="00FC3F9F" w:rsidRDefault="00FC3F9F" w:rsidP="00FC3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AE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017E72">
        <w:rPr>
          <w:rFonts w:ascii="Times New Roman" w:hAnsi="Times New Roman" w:cs="Times New Roman"/>
          <w:sz w:val="24"/>
          <w:szCs w:val="24"/>
        </w:rPr>
        <w:t>45</w:t>
      </w:r>
      <w:r w:rsidRPr="008931AE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1268E1" w:rsidRDefault="001268E1" w:rsidP="00FC3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8E1" w:rsidRDefault="001268E1" w:rsidP="00126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зачету</w:t>
      </w:r>
    </w:p>
    <w:p w:rsidR="001268E1" w:rsidRDefault="001268E1" w:rsidP="001268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68E1" w:rsidRPr="00F144F3" w:rsidRDefault="001268E1" w:rsidP="001268E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Тестирование проводится </w:t>
      </w:r>
      <w:r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F144F3">
        <w:rPr>
          <w:rFonts w:ascii="Times New Roman" w:hAnsi="Times New Roman" w:cs="Times New Roman"/>
          <w:sz w:val="24"/>
          <w:szCs w:val="24"/>
        </w:rPr>
        <w:t xml:space="preserve">по дисциплине в целом и включает задание по всему изученному учебному материалу. Общая база составляет – </w:t>
      </w:r>
      <w:r w:rsidR="003077CA">
        <w:rPr>
          <w:rFonts w:ascii="Times New Roman" w:hAnsi="Times New Roman" w:cs="Times New Roman"/>
          <w:sz w:val="24"/>
          <w:szCs w:val="24"/>
        </w:rPr>
        <w:t>40</w:t>
      </w:r>
      <w:r w:rsidRPr="00F144F3">
        <w:rPr>
          <w:rFonts w:ascii="Times New Roman" w:hAnsi="Times New Roman" w:cs="Times New Roman"/>
          <w:sz w:val="24"/>
          <w:szCs w:val="24"/>
        </w:rPr>
        <w:t>0 заданий, темы:</w:t>
      </w:r>
    </w:p>
    <w:p w:rsidR="001268E1" w:rsidRPr="00F144F3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Понятие и сущность информационных технологий – 55;</w:t>
      </w:r>
    </w:p>
    <w:p w:rsidR="001268E1" w:rsidRP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sz w:val="24"/>
          <w:szCs w:val="24"/>
        </w:rPr>
        <w:t>Техническое обеспечение информационных технологий - 35</w:t>
      </w:r>
    </w:p>
    <w:p w:rsidR="001268E1" w:rsidRP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sz w:val="24"/>
          <w:szCs w:val="24"/>
        </w:rPr>
        <w:t>Программное обеспечение информационных технологий – 75;</w:t>
      </w:r>
    </w:p>
    <w:p w:rsidR="001268E1" w:rsidRP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sz w:val="24"/>
          <w:szCs w:val="24"/>
        </w:rPr>
        <w:t xml:space="preserve">Компьютерные сети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268E1">
        <w:rPr>
          <w:rFonts w:ascii="Times New Roman" w:hAnsi="Times New Roman" w:cs="Times New Roman"/>
          <w:sz w:val="24"/>
          <w:szCs w:val="24"/>
        </w:rPr>
        <w:t xml:space="preserve"> 80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68E1" w:rsidRP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sz w:val="24"/>
          <w:szCs w:val="24"/>
        </w:rPr>
        <w:t>Компьютерные вирусы. Защита информации – 42;</w:t>
      </w:r>
    </w:p>
    <w:p w:rsid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bCs/>
          <w:sz w:val="24"/>
          <w:szCs w:val="24"/>
        </w:rPr>
        <w:lastRenderedPageBreak/>
        <w:t>Финансово-экономические  расчеты в системе электронных таблиц</w:t>
      </w:r>
      <w:r w:rsidRPr="001268E1">
        <w:rPr>
          <w:rFonts w:ascii="Times New Roman" w:hAnsi="Times New Roman" w:cs="Times New Roman"/>
          <w:sz w:val="24"/>
          <w:szCs w:val="24"/>
        </w:rPr>
        <w:t xml:space="preserve">  – </w:t>
      </w:r>
      <w:r>
        <w:rPr>
          <w:rFonts w:ascii="Times New Roman" w:hAnsi="Times New Roman" w:cs="Times New Roman"/>
          <w:sz w:val="24"/>
          <w:szCs w:val="24"/>
        </w:rPr>
        <w:t>35;</w:t>
      </w:r>
    </w:p>
    <w:p w:rsidR="001268E1" w:rsidRPr="001268E1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E1">
        <w:rPr>
          <w:rFonts w:ascii="Times New Roman" w:hAnsi="Times New Roman" w:cs="Times New Roman"/>
          <w:sz w:val="24"/>
          <w:szCs w:val="24"/>
        </w:rPr>
        <w:t xml:space="preserve">Автоматизация бухгалтерской деятельности - 78. </w:t>
      </w:r>
    </w:p>
    <w:p w:rsidR="001268E1" w:rsidRPr="001268E1" w:rsidRDefault="001268E1" w:rsidP="001268E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68E1" w:rsidRPr="00F144F3" w:rsidRDefault="001268E1" w:rsidP="00126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У1</w:t>
      </w:r>
      <w:r w:rsidR="006E3DA5">
        <w:rPr>
          <w:rFonts w:ascii="Times New Roman" w:hAnsi="Times New Roman" w:cs="Times New Roman"/>
          <w:sz w:val="24"/>
          <w:szCs w:val="24"/>
        </w:rPr>
        <w:t xml:space="preserve"> – </w:t>
      </w:r>
      <w:r w:rsidRPr="00F144F3">
        <w:rPr>
          <w:rFonts w:ascii="Times New Roman" w:hAnsi="Times New Roman" w:cs="Times New Roman"/>
          <w:sz w:val="24"/>
          <w:szCs w:val="24"/>
        </w:rPr>
        <w:t>У</w:t>
      </w:r>
      <w:r w:rsidR="006E3DA5">
        <w:rPr>
          <w:rFonts w:ascii="Times New Roman" w:hAnsi="Times New Roman" w:cs="Times New Roman"/>
          <w:sz w:val="24"/>
          <w:szCs w:val="24"/>
        </w:rPr>
        <w:t>8</w:t>
      </w:r>
      <w:r w:rsidRPr="00F144F3">
        <w:rPr>
          <w:rFonts w:ascii="Times New Roman" w:hAnsi="Times New Roman" w:cs="Times New Roman"/>
          <w:sz w:val="24"/>
          <w:szCs w:val="24"/>
        </w:rPr>
        <w:t>, З1 – З</w:t>
      </w:r>
      <w:r w:rsidR="006E3DA5">
        <w:rPr>
          <w:rFonts w:ascii="Times New Roman" w:hAnsi="Times New Roman" w:cs="Times New Roman"/>
          <w:sz w:val="24"/>
          <w:szCs w:val="24"/>
        </w:rPr>
        <w:t>8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1268E1" w:rsidRPr="00F144F3" w:rsidRDefault="001268E1" w:rsidP="00126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Тестирование проводится в </w:t>
      </w:r>
      <w:r>
        <w:rPr>
          <w:rFonts w:ascii="Times New Roman" w:hAnsi="Times New Roman" w:cs="Times New Roman"/>
          <w:sz w:val="24"/>
          <w:szCs w:val="24"/>
        </w:rPr>
        <w:t>электронном виде</w:t>
      </w:r>
      <w:r w:rsidRPr="00F144F3">
        <w:rPr>
          <w:rFonts w:ascii="Times New Roman" w:hAnsi="Times New Roman" w:cs="Times New Roman"/>
          <w:sz w:val="24"/>
          <w:szCs w:val="24"/>
        </w:rPr>
        <w:t xml:space="preserve">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268E1" w:rsidRPr="00F144F3" w:rsidRDefault="001268E1" w:rsidP="00126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1268E1" w:rsidRPr="00F144F3" w:rsidRDefault="001268E1" w:rsidP="00126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1268E1" w:rsidRPr="008931AE" w:rsidRDefault="001268E1" w:rsidP="001268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316393" w:rsidRPr="008931AE" w:rsidRDefault="00316393" w:rsidP="003163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FBF" w:rsidRPr="008931AE" w:rsidRDefault="00FD26BD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1AE">
        <w:rPr>
          <w:rFonts w:ascii="Times New Roman" w:hAnsi="Times New Roman" w:cs="Times New Roman"/>
          <w:b/>
          <w:sz w:val="24"/>
          <w:szCs w:val="24"/>
        </w:rPr>
        <w:t>7</w:t>
      </w:r>
      <w:r w:rsidR="00B22FBF" w:rsidRPr="008931AE">
        <w:rPr>
          <w:rFonts w:ascii="Times New Roman" w:hAnsi="Times New Roman" w:cs="Times New Roman"/>
          <w:b/>
          <w:sz w:val="24"/>
          <w:szCs w:val="24"/>
        </w:rPr>
        <w:t>. Перечень материалов, оборудования и информационных источников, используемых в аттестации</w:t>
      </w:r>
    </w:p>
    <w:p w:rsidR="00D63FB1" w:rsidRPr="008931AE" w:rsidRDefault="00D63FB1" w:rsidP="00DD7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рабочее место преподавателя, оборудованное персональным компьютером;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столы и компьютеры для студентов (14 шт.);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комплект методических указаний по выполнению практических работ (14 шт.).</w:t>
      </w:r>
    </w:p>
    <w:p w:rsidR="00DD7569" w:rsidRPr="008931AE" w:rsidRDefault="00DD7569" w:rsidP="00DD7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мультимедийное оборудование (проектор, экран);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доска (под маркер);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принтеры;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МФУ;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локальная сеть;</w:t>
      </w:r>
    </w:p>
    <w:p w:rsidR="00DD7569" w:rsidRPr="008931AE" w:rsidRDefault="00DD7569" w:rsidP="00DD7569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подключение к сети Интернет.</w:t>
      </w:r>
    </w:p>
    <w:p w:rsidR="00DD7569" w:rsidRPr="008931AE" w:rsidRDefault="00DD7569" w:rsidP="00DD756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Программное обеспечение:</w:t>
      </w:r>
    </w:p>
    <w:p w:rsidR="00DD7569" w:rsidRPr="008931AE" w:rsidRDefault="00DD7569" w:rsidP="00DD7569">
      <w:pPr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система тестирования;</w:t>
      </w:r>
    </w:p>
    <w:p w:rsidR="00DD7569" w:rsidRPr="008931AE" w:rsidRDefault="00DD7569" w:rsidP="00DD7569">
      <w:pPr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  <w:lang w:val="en-US"/>
        </w:rPr>
        <w:t>1C</w:t>
      </w:r>
      <w:r w:rsidRPr="008931AE">
        <w:rPr>
          <w:rFonts w:ascii="Times New Roman" w:hAnsi="Times New Roman" w:cs="Times New Roman"/>
          <w:bCs/>
          <w:sz w:val="24"/>
          <w:szCs w:val="24"/>
        </w:rPr>
        <w:t>:Бухгалтерия;</w:t>
      </w:r>
    </w:p>
    <w:p w:rsidR="00DD7569" w:rsidRPr="008931AE" w:rsidRDefault="00DD7569" w:rsidP="00DD7569">
      <w:pPr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>Консультант Плюс;</w:t>
      </w:r>
    </w:p>
    <w:p w:rsidR="00DD7569" w:rsidRPr="008931AE" w:rsidRDefault="00DD7569" w:rsidP="00DD7569">
      <w:pPr>
        <w:numPr>
          <w:ilvl w:val="0"/>
          <w:numId w:val="3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31AE">
        <w:rPr>
          <w:rFonts w:ascii="Times New Roman" w:hAnsi="Times New Roman" w:cs="Times New Roman"/>
          <w:bCs/>
          <w:sz w:val="24"/>
          <w:szCs w:val="24"/>
        </w:rPr>
        <w:t xml:space="preserve">учебные интерактивные мини-тренажеры, интернет-ресурс </w:t>
      </w:r>
      <w:r w:rsidRPr="008931AE">
        <w:rPr>
          <w:rFonts w:ascii="Times New Roman" w:hAnsi="Times New Roman" w:cs="Times New Roman"/>
          <w:bCs/>
          <w:sz w:val="24"/>
          <w:szCs w:val="24"/>
          <w:lang w:val="en-US"/>
        </w:rPr>
        <w:t>LearningApps</w:t>
      </w:r>
      <w:r w:rsidRPr="008931AE">
        <w:rPr>
          <w:rFonts w:ascii="Times New Roman" w:hAnsi="Times New Roman" w:cs="Times New Roman"/>
          <w:bCs/>
          <w:sz w:val="24"/>
          <w:szCs w:val="24"/>
        </w:rPr>
        <w:t>.</w:t>
      </w:r>
      <w:r w:rsidRPr="008931AE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8931AE">
        <w:rPr>
          <w:rFonts w:ascii="Times New Roman" w:hAnsi="Times New Roman" w:cs="Times New Roman"/>
          <w:bCs/>
          <w:sz w:val="24"/>
          <w:szCs w:val="24"/>
        </w:rPr>
        <w:t>.</w:t>
      </w:r>
    </w:p>
    <w:p w:rsidR="00D63FB1" w:rsidRPr="008931AE" w:rsidRDefault="00D63FB1" w:rsidP="005716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 w:val="24"/>
          <w:szCs w:val="24"/>
        </w:rPr>
      </w:pPr>
    </w:p>
    <w:p w:rsidR="00D63FB1" w:rsidRPr="001268E1" w:rsidRDefault="00D63FB1" w:rsidP="0057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8E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C79AC" w:rsidRDefault="00AC79AC" w:rsidP="00AC79AC">
      <w:pPr>
        <w:shd w:val="clear" w:color="auto" w:fill="FFFFFF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6763">
        <w:rPr>
          <w:rFonts w:ascii="Times New Roman" w:hAnsi="Times New Roman" w:cs="Times New Roman"/>
          <w:b/>
          <w:sz w:val="24"/>
          <w:szCs w:val="24"/>
          <w:u w:val="single"/>
        </w:rPr>
        <w:t>Основные источники</w:t>
      </w:r>
      <w:r w:rsidRPr="00A4676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736222" w:rsidRPr="00736222" w:rsidRDefault="00736222" w:rsidP="0073622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2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Синаторов С. В. Информационные технологии. Задачник [электронный ресурс]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учебное пособие /     </w:t>
      </w:r>
      <w:r w:rsidRPr="00736222">
        <w:rPr>
          <w:rFonts w:ascii="Times New Roman" w:hAnsi="Times New Roman" w:cs="Times New Roman"/>
          <w:sz w:val="24"/>
          <w:szCs w:val="24"/>
          <w:shd w:val="clear" w:color="auto" w:fill="FFFFFF"/>
        </w:rPr>
        <w:t>С. В. Синаторов. – 2-е изд., перераб. – М.  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36222">
        <w:rPr>
          <w:rFonts w:ascii="Times New Roman" w:hAnsi="Times New Roman" w:cs="Times New Roman"/>
          <w:sz w:val="24"/>
          <w:szCs w:val="24"/>
          <w:shd w:val="clear" w:color="auto" w:fill="FFFFFF"/>
        </w:rPr>
        <w:t>КноРус,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736222">
        <w:rPr>
          <w:rFonts w:ascii="Times New Roman" w:hAnsi="Times New Roman" w:cs="Times New Roman"/>
          <w:sz w:val="24"/>
          <w:szCs w:val="24"/>
          <w:shd w:val="clear" w:color="auto" w:fill="FFFFFF"/>
        </w:rPr>
        <w:t>. – 253 с. – (Среднее профессиональное образование). –  Режим доступа :</w:t>
      </w:r>
      <w:hyperlink r:id="rId27" w:history="1">
        <w:r w:rsidRPr="00736222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https://www.book.ru/book/929469</w:t>
        </w:r>
      </w:hyperlink>
      <w:r>
        <w:rPr>
          <w:sz w:val="24"/>
          <w:szCs w:val="24"/>
        </w:rPr>
        <w:t xml:space="preserve"> </w:t>
      </w:r>
      <w:r w:rsidRPr="00736222">
        <w:rPr>
          <w:rFonts w:ascii="Times New Roman" w:hAnsi="Times New Roman" w:cs="Times New Roman"/>
          <w:sz w:val="24"/>
          <w:szCs w:val="24"/>
        </w:rPr>
        <w:t xml:space="preserve">(дата обращения: </w:t>
      </w:r>
      <w:r w:rsidRPr="00AC79AC">
        <w:rPr>
          <w:rFonts w:ascii="Times New Roman" w:hAnsi="Times New Roman" w:cs="Times New Roman"/>
          <w:sz w:val="24"/>
          <w:szCs w:val="24"/>
        </w:rPr>
        <w:t>30.0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C79A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6222">
        <w:rPr>
          <w:rFonts w:ascii="Times New Roman" w:hAnsi="Times New Roman" w:cs="Times New Roman"/>
          <w:sz w:val="24"/>
          <w:szCs w:val="24"/>
        </w:rPr>
        <w:t>).</w:t>
      </w:r>
    </w:p>
    <w:p w:rsidR="00736222" w:rsidRPr="00736222" w:rsidRDefault="00736222" w:rsidP="00736222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22">
        <w:rPr>
          <w:rFonts w:ascii="Times New Roman" w:hAnsi="Times New Roman" w:cs="Times New Roman"/>
          <w:sz w:val="24"/>
          <w:szCs w:val="24"/>
        </w:rPr>
        <w:t xml:space="preserve">Филимонова Е. В. Информационные технологии в профессиональной деятельности : учебник / Е. В. Филимонова. – М. :КноРус, 2019. – </w:t>
      </w:r>
      <w:r w:rsidRPr="00736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(Среднее профессиональное образование). – </w:t>
      </w:r>
      <w:r w:rsidRPr="00736222">
        <w:rPr>
          <w:rFonts w:ascii="Times New Roman" w:hAnsi="Times New Roman" w:cs="Times New Roman"/>
          <w:sz w:val="24"/>
          <w:szCs w:val="24"/>
        </w:rPr>
        <w:t>Режим доступа :</w:t>
      </w:r>
      <w:hyperlink r:id="rId28" w:history="1">
        <w:r w:rsidRPr="00736222">
          <w:rPr>
            <w:rStyle w:val="af"/>
            <w:rFonts w:ascii="Times New Roman" w:hAnsi="Times New Roman" w:cs="Times New Roman"/>
            <w:sz w:val="24"/>
            <w:szCs w:val="24"/>
          </w:rPr>
          <w:t>https://www.book.C63ru/book/929468</w:t>
        </w:r>
      </w:hyperlink>
      <w:r w:rsidRPr="00736222">
        <w:rPr>
          <w:rFonts w:ascii="Times New Roman" w:hAnsi="Times New Roman" w:cs="Times New Roman"/>
          <w:sz w:val="24"/>
          <w:szCs w:val="24"/>
        </w:rPr>
        <w:t xml:space="preserve"> (дата обращения: </w:t>
      </w:r>
      <w:r w:rsidRPr="00AC79AC">
        <w:rPr>
          <w:rFonts w:ascii="Times New Roman" w:hAnsi="Times New Roman" w:cs="Times New Roman"/>
          <w:sz w:val="24"/>
          <w:szCs w:val="24"/>
        </w:rPr>
        <w:t>30.</w:t>
      </w:r>
      <w:r w:rsidRPr="00C1533A">
        <w:rPr>
          <w:rFonts w:ascii="Times New Roman" w:hAnsi="Times New Roman" w:cs="Times New Roman"/>
          <w:sz w:val="24"/>
          <w:szCs w:val="24"/>
        </w:rPr>
        <w:t xml:space="preserve"> </w:t>
      </w:r>
      <w:r w:rsidRPr="00AC79A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C79A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6222">
        <w:rPr>
          <w:rFonts w:ascii="Times New Roman" w:hAnsi="Times New Roman" w:cs="Times New Roman"/>
          <w:sz w:val="24"/>
          <w:szCs w:val="24"/>
        </w:rPr>
        <w:t>).</w:t>
      </w:r>
    </w:p>
    <w:p w:rsidR="00736222" w:rsidRPr="00A46763" w:rsidRDefault="00736222" w:rsidP="00AC79AC">
      <w:pPr>
        <w:shd w:val="clear" w:color="auto" w:fill="FFFFFF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79AC" w:rsidRPr="00A46763" w:rsidRDefault="00AC79AC" w:rsidP="00AC79AC">
      <w:pPr>
        <w:pStyle w:val="af0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6763">
        <w:rPr>
          <w:rFonts w:ascii="Times New Roman" w:hAnsi="Times New Roman" w:cs="Times New Roman"/>
          <w:b/>
          <w:sz w:val="24"/>
          <w:szCs w:val="24"/>
          <w:u w:val="single"/>
        </w:rPr>
        <w:t>Дополнительные источники</w:t>
      </w:r>
      <w:r w:rsidRPr="00A4676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AC79AC" w:rsidRPr="00AC79AC" w:rsidRDefault="00AC79AC" w:rsidP="00AC79AC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</w:rPr>
        <w:t xml:space="preserve">для студ. учреждений сред. проф. учеб. заведений / Е. В. Михеева, О. И. Титова.  – М.:  ИЦ  Академия, 2018. – 416 с.– </w:t>
      </w:r>
      <w:r w:rsidRPr="00AC79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Режим доступа: </w:t>
      </w:r>
      <w:hyperlink r:id="rId29" w:history="1">
        <w:r w:rsidRPr="00AC79AC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http://www.academia-moscow.ru/reader/?id=296628</w:t>
        </w:r>
      </w:hyperlink>
    </w:p>
    <w:p w:rsidR="00AC79AC" w:rsidRPr="00AC79AC" w:rsidRDefault="00AC79AC" w:rsidP="00AC79AC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</w:rPr>
        <w:t>Михеева Е. В. Информационные технологии в профессиональной деятельности:  учеб.  пособие для  студ. учреждений сред. проф. образования / Е. В. Михеева. – М.:  ИЦ  Академия,  2018. – 384 с.</w:t>
      </w:r>
    </w:p>
    <w:p w:rsidR="00AC79AC" w:rsidRPr="00AC79AC" w:rsidRDefault="00AC79AC" w:rsidP="00AC79AC">
      <w:pPr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79A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Оганесян В. О. Информационные технологии в профессиональной деятельности </w:t>
      </w:r>
      <w:r w:rsidRPr="00AC79AC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AC79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учебник </w:t>
      </w:r>
      <w:r w:rsidRPr="00AC79AC">
        <w:rPr>
          <w:rFonts w:ascii="Times New Roman" w:hAnsi="Times New Roman" w:cs="Times New Roman"/>
          <w:sz w:val="24"/>
          <w:szCs w:val="24"/>
        </w:rPr>
        <w:t xml:space="preserve">для студ. учреждений сред. проф. учеб. заведений </w:t>
      </w:r>
      <w:r w:rsidRPr="00AC79AC">
        <w:rPr>
          <w:rFonts w:ascii="Times New Roman" w:hAnsi="Times New Roman" w:cs="Times New Roman"/>
          <w:sz w:val="24"/>
          <w:szCs w:val="24"/>
          <w:shd w:val="clear" w:color="auto" w:fill="FFFFFF"/>
        </w:rPr>
        <w:t>/ В. О. </w:t>
      </w:r>
      <w:r w:rsidRPr="00AC79A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Оганесян</w:t>
      </w:r>
      <w:r w:rsidRPr="00AC79AC">
        <w:rPr>
          <w:rFonts w:ascii="Times New Roman" w:hAnsi="Times New Roman" w:cs="Times New Roman"/>
          <w:sz w:val="24"/>
          <w:szCs w:val="24"/>
          <w:shd w:val="clear" w:color="auto" w:fill="FFFFFF"/>
        </w:rPr>
        <w:t>, А. В. Курилова. – М: ИЦ Академия, 2019. – 222 с. – Режим доступа:  http://academia-moscow.ru/reader/?id=295495</w:t>
      </w:r>
      <w:bookmarkStart w:id="1" w:name="_GoBack"/>
      <w:bookmarkEnd w:id="1"/>
    </w:p>
    <w:p w:rsidR="00AC79AC" w:rsidRPr="00A46763" w:rsidRDefault="00AC79AC" w:rsidP="00AC79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763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</w:t>
      </w:r>
      <w:r w:rsidRPr="00A4676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C79AC" w:rsidRPr="00AC79AC" w:rsidRDefault="00AC79AC" w:rsidP="00AC79AC">
      <w:pPr>
        <w:pStyle w:val="af0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</w:rPr>
        <w:t xml:space="preserve">Бесплатные онлайн уроки 1С:Предприятие [Электронный ресурс]. - Режим доступа: </w:t>
      </w:r>
      <w:hyperlink r:id="rId30" w:history="1">
        <w:hyperlink r:id="rId31" w:history="1">
          <w:r w:rsidRPr="00AC79AC">
            <w:rPr>
              <w:rStyle w:val="af"/>
              <w:rFonts w:ascii="Times New Roman" w:hAnsi="Times New Roman" w:cs="Times New Roman"/>
              <w:sz w:val="24"/>
              <w:szCs w:val="24"/>
            </w:rPr>
            <w:t>http://1c-uroki.ru</w:t>
          </w:r>
        </w:hyperlink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</w:hyperlink>
      <w:r w:rsidRPr="00AC79AC">
        <w:rPr>
          <w:rFonts w:ascii="Times New Roman" w:hAnsi="Times New Roman" w:cs="Times New Roman"/>
          <w:sz w:val="24"/>
          <w:szCs w:val="24"/>
        </w:rPr>
        <w:t xml:space="preserve"> (дата обращения: 30.0</w:t>
      </w:r>
      <w:r w:rsidR="00C1533A">
        <w:rPr>
          <w:rFonts w:ascii="Times New Roman" w:hAnsi="Times New Roman" w:cs="Times New Roman"/>
          <w:sz w:val="24"/>
          <w:szCs w:val="24"/>
        </w:rPr>
        <w:t>1</w:t>
      </w:r>
      <w:r w:rsidRPr="00AC79AC">
        <w:rPr>
          <w:rFonts w:ascii="Times New Roman" w:hAnsi="Times New Roman" w:cs="Times New Roman"/>
          <w:sz w:val="24"/>
          <w:szCs w:val="24"/>
        </w:rPr>
        <w:t>.202</w:t>
      </w:r>
      <w:r w:rsidR="00C1533A">
        <w:rPr>
          <w:rFonts w:ascii="Times New Roman" w:hAnsi="Times New Roman" w:cs="Times New Roman"/>
          <w:sz w:val="24"/>
          <w:szCs w:val="24"/>
        </w:rPr>
        <w:t>3</w:t>
      </w:r>
      <w:r w:rsidRPr="00AC79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C79AC" w:rsidRPr="00AC79AC" w:rsidRDefault="00AC79AC" w:rsidP="00AC79AC">
      <w:pPr>
        <w:pStyle w:val="af0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AC79AC">
        <w:rPr>
          <w:rFonts w:ascii="Times New Roman" w:hAnsi="Times New Roman" w:cs="Times New Roman"/>
          <w:sz w:val="24"/>
          <w:szCs w:val="24"/>
        </w:rPr>
        <w:t xml:space="preserve"> 1</w:t>
      </w:r>
      <w:r w:rsidRPr="00AC79A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C79AC">
        <w:rPr>
          <w:rFonts w:ascii="Times New Roman" w:hAnsi="Times New Roman" w:cs="Times New Roman"/>
          <w:sz w:val="24"/>
          <w:szCs w:val="24"/>
        </w:rPr>
        <w:t xml:space="preserve"> [Электронный ресурс]. - Режим доступа: </w:t>
      </w:r>
      <w:hyperlink r:id="rId32" w:history="1"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online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.1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c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catalog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products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</w:hyperlink>
      <w:r w:rsidRPr="00AC79AC">
        <w:rPr>
          <w:rFonts w:ascii="Times New Roman" w:hAnsi="Times New Roman" w:cs="Times New Roman"/>
          <w:sz w:val="24"/>
          <w:szCs w:val="24"/>
        </w:rPr>
        <w:t xml:space="preserve">  (дата обращения: 30.</w:t>
      </w:r>
      <w:r w:rsidR="00C1533A" w:rsidRPr="00C1533A">
        <w:rPr>
          <w:rFonts w:ascii="Times New Roman" w:hAnsi="Times New Roman" w:cs="Times New Roman"/>
          <w:sz w:val="24"/>
          <w:szCs w:val="24"/>
        </w:rPr>
        <w:t xml:space="preserve"> </w:t>
      </w:r>
      <w:r w:rsidR="00C1533A" w:rsidRPr="00AC79AC">
        <w:rPr>
          <w:rFonts w:ascii="Times New Roman" w:hAnsi="Times New Roman" w:cs="Times New Roman"/>
          <w:sz w:val="24"/>
          <w:szCs w:val="24"/>
        </w:rPr>
        <w:t>0</w:t>
      </w:r>
      <w:r w:rsidR="00C1533A">
        <w:rPr>
          <w:rFonts w:ascii="Times New Roman" w:hAnsi="Times New Roman" w:cs="Times New Roman"/>
          <w:sz w:val="24"/>
          <w:szCs w:val="24"/>
        </w:rPr>
        <w:t>1</w:t>
      </w:r>
      <w:r w:rsidR="00C1533A" w:rsidRPr="00AC79AC">
        <w:rPr>
          <w:rFonts w:ascii="Times New Roman" w:hAnsi="Times New Roman" w:cs="Times New Roman"/>
          <w:sz w:val="24"/>
          <w:szCs w:val="24"/>
        </w:rPr>
        <w:t>.202</w:t>
      </w:r>
      <w:r w:rsidR="00C1533A">
        <w:rPr>
          <w:rFonts w:ascii="Times New Roman" w:hAnsi="Times New Roman" w:cs="Times New Roman"/>
          <w:sz w:val="24"/>
          <w:szCs w:val="24"/>
        </w:rPr>
        <w:t>3</w:t>
      </w:r>
      <w:r w:rsidRPr="00AC79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C79AC" w:rsidRPr="00AC79AC" w:rsidRDefault="00AC79AC" w:rsidP="00AC79AC">
      <w:pPr>
        <w:pStyle w:val="af0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</w:rPr>
        <w:t xml:space="preserve">Учет в 1С:Бухгалтерия 3 для начинающих [Электронный ресурс]. - Режим доступа: </w:t>
      </w:r>
      <w:hyperlink r:id="rId33" w:history="1"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buhsoft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</w:hyperlink>
      <w:r w:rsidRPr="00AC79AC">
        <w:rPr>
          <w:rFonts w:ascii="Times New Roman" w:hAnsi="Times New Roman" w:cs="Times New Roman"/>
          <w:sz w:val="24"/>
          <w:szCs w:val="24"/>
        </w:rPr>
        <w:t xml:space="preserve">  (дата обращения: 30.</w:t>
      </w:r>
      <w:r w:rsidR="00C1533A" w:rsidRPr="00AC79AC">
        <w:rPr>
          <w:rFonts w:ascii="Times New Roman" w:hAnsi="Times New Roman" w:cs="Times New Roman"/>
          <w:sz w:val="24"/>
          <w:szCs w:val="24"/>
        </w:rPr>
        <w:t>0</w:t>
      </w:r>
      <w:r w:rsidR="00C1533A">
        <w:rPr>
          <w:rFonts w:ascii="Times New Roman" w:hAnsi="Times New Roman" w:cs="Times New Roman"/>
          <w:sz w:val="24"/>
          <w:szCs w:val="24"/>
        </w:rPr>
        <w:t>1</w:t>
      </w:r>
      <w:r w:rsidR="00C1533A" w:rsidRPr="00AC79AC">
        <w:rPr>
          <w:rFonts w:ascii="Times New Roman" w:hAnsi="Times New Roman" w:cs="Times New Roman"/>
          <w:sz w:val="24"/>
          <w:szCs w:val="24"/>
        </w:rPr>
        <w:t>.202</w:t>
      </w:r>
      <w:r w:rsidR="00C1533A">
        <w:rPr>
          <w:rFonts w:ascii="Times New Roman" w:hAnsi="Times New Roman" w:cs="Times New Roman"/>
          <w:sz w:val="24"/>
          <w:szCs w:val="24"/>
        </w:rPr>
        <w:t>3</w:t>
      </w:r>
      <w:r w:rsidRPr="00AC79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C79AC" w:rsidRPr="00AC79AC" w:rsidRDefault="00AC79AC" w:rsidP="00AC79AC">
      <w:pPr>
        <w:pStyle w:val="af0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9AC">
        <w:rPr>
          <w:rFonts w:ascii="Times New Roman" w:hAnsi="Times New Roman" w:cs="Times New Roman"/>
          <w:sz w:val="24"/>
          <w:szCs w:val="24"/>
        </w:rPr>
        <w:t xml:space="preserve"> Информационно-технологическое сопровождение. Информационная система 1С:ИТС [Электронный ресурс]. - Режим доступа: </w:t>
      </w:r>
      <w:hyperlink r:id="rId34" w:history="1">
        <w:r w:rsidRPr="00AC79AC">
          <w:rPr>
            <w:rStyle w:val="af"/>
            <w:rFonts w:ascii="Times New Roman" w:hAnsi="Times New Roman" w:cs="Times New Roman"/>
            <w:sz w:val="24"/>
            <w:szCs w:val="24"/>
          </w:rPr>
          <w:t>https://its.1c.ru/</w:t>
        </w:r>
      </w:hyperlink>
      <w:r w:rsidRPr="00AC79AC">
        <w:rPr>
          <w:rFonts w:ascii="Times New Roman" w:hAnsi="Times New Roman" w:cs="Times New Roman"/>
          <w:sz w:val="24"/>
          <w:szCs w:val="24"/>
        </w:rPr>
        <w:t xml:space="preserve">   (дата обращения: </w:t>
      </w:r>
      <w:r w:rsidR="001268E1">
        <w:rPr>
          <w:rFonts w:ascii="Times New Roman" w:hAnsi="Times New Roman" w:cs="Times New Roman"/>
          <w:sz w:val="24"/>
          <w:szCs w:val="24"/>
        </w:rPr>
        <w:t>30.</w:t>
      </w:r>
      <w:r w:rsidR="00C1533A" w:rsidRPr="00AC79AC">
        <w:rPr>
          <w:rFonts w:ascii="Times New Roman" w:hAnsi="Times New Roman" w:cs="Times New Roman"/>
          <w:sz w:val="24"/>
          <w:szCs w:val="24"/>
        </w:rPr>
        <w:t>0</w:t>
      </w:r>
      <w:r w:rsidR="00C1533A">
        <w:rPr>
          <w:rFonts w:ascii="Times New Roman" w:hAnsi="Times New Roman" w:cs="Times New Roman"/>
          <w:sz w:val="24"/>
          <w:szCs w:val="24"/>
        </w:rPr>
        <w:t>1</w:t>
      </w:r>
      <w:r w:rsidR="00C1533A" w:rsidRPr="00AC79AC">
        <w:rPr>
          <w:rFonts w:ascii="Times New Roman" w:hAnsi="Times New Roman" w:cs="Times New Roman"/>
          <w:sz w:val="24"/>
          <w:szCs w:val="24"/>
        </w:rPr>
        <w:t>.202</w:t>
      </w:r>
      <w:r w:rsidR="00C1533A">
        <w:rPr>
          <w:rFonts w:ascii="Times New Roman" w:hAnsi="Times New Roman" w:cs="Times New Roman"/>
          <w:sz w:val="24"/>
          <w:szCs w:val="24"/>
        </w:rPr>
        <w:t>3</w:t>
      </w:r>
      <w:r w:rsidRPr="00AC79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0449F" w:rsidRPr="00AC79AC" w:rsidRDefault="0010449F" w:rsidP="00AC79AC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0449F" w:rsidRPr="00AC79AC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F45" w:rsidRDefault="000F2F45" w:rsidP="003B1210">
      <w:pPr>
        <w:spacing w:after="0" w:line="240" w:lineRule="auto"/>
      </w:pPr>
      <w:r>
        <w:separator/>
      </w:r>
    </w:p>
  </w:endnote>
  <w:endnote w:type="continuationSeparator" w:id="1">
    <w:p w:rsidR="000F2F45" w:rsidRDefault="000F2F45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CF" w:rsidRDefault="00D57BAA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4E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4ECF" w:rsidRDefault="00494ECF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CF" w:rsidRDefault="00D57BAA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4E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DA5">
      <w:rPr>
        <w:rStyle w:val="a5"/>
        <w:noProof/>
      </w:rPr>
      <w:t>75</w:t>
    </w:r>
    <w:r>
      <w:rPr>
        <w:rStyle w:val="a5"/>
      </w:rPr>
      <w:fldChar w:fldCharType="end"/>
    </w:r>
  </w:p>
  <w:p w:rsidR="00494ECF" w:rsidRDefault="00494ECF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F45" w:rsidRDefault="000F2F45" w:rsidP="003B1210">
      <w:pPr>
        <w:spacing w:after="0" w:line="240" w:lineRule="auto"/>
      </w:pPr>
      <w:r>
        <w:separator/>
      </w:r>
    </w:p>
  </w:footnote>
  <w:footnote w:type="continuationSeparator" w:id="1">
    <w:p w:rsidR="000F2F45" w:rsidRDefault="000F2F45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F5402FA6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1844B1A"/>
    <w:multiLevelType w:val="hybridMultilevel"/>
    <w:tmpl w:val="1D44034E"/>
    <w:lvl w:ilvl="0" w:tplc="D17882A2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A1A41"/>
    <w:multiLevelType w:val="multilevel"/>
    <w:tmpl w:val="C2027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51FAB"/>
    <w:multiLevelType w:val="hybridMultilevel"/>
    <w:tmpl w:val="3F923A94"/>
    <w:lvl w:ilvl="0" w:tplc="678827C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B9431A"/>
    <w:multiLevelType w:val="hybridMultilevel"/>
    <w:tmpl w:val="78828AEC"/>
    <w:lvl w:ilvl="0" w:tplc="42309736">
      <w:start w:val="3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2218E"/>
    <w:multiLevelType w:val="multilevel"/>
    <w:tmpl w:val="4954858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3B23DC"/>
    <w:multiLevelType w:val="singleLevel"/>
    <w:tmpl w:val="C0924D40"/>
    <w:lvl w:ilvl="0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3AE32C2"/>
    <w:multiLevelType w:val="multilevel"/>
    <w:tmpl w:val="3B9C6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490B5EAA"/>
    <w:multiLevelType w:val="multilevel"/>
    <w:tmpl w:val="AB08D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99E6612"/>
    <w:multiLevelType w:val="hybridMultilevel"/>
    <w:tmpl w:val="3E0E2192"/>
    <w:lvl w:ilvl="0" w:tplc="5E9AA938">
      <w:start w:val="5"/>
      <w:numFmt w:val="bullet"/>
      <w:lvlText w:val="–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B217DBF"/>
    <w:multiLevelType w:val="multilevel"/>
    <w:tmpl w:val="DD04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5D17775"/>
    <w:multiLevelType w:val="multilevel"/>
    <w:tmpl w:val="34305C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84B058A"/>
    <w:multiLevelType w:val="multilevel"/>
    <w:tmpl w:val="2C02CC9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588A7034"/>
    <w:multiLevelType w:val="hybridMultilevel"/>
    <w:tmpl w:val="7036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523AD"/>
    <w:multiLevelType w:val="multilevel"/>
    <w:tmpl w:val="CC6AAFA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056DC"/>
    <w:multiLevelType w:val="multilevel"/>
    <w:tmpl w:val="1E0AD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FD646E"/>
    <w:multiLevelType w:val="multilevel"/>
    <w:tmpl w:val="7596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17D48FB"/>
    <w:multiLevelType w:val="multilevel"/>
    <w:tmpl w:val="0CDE2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EC62F1"/>
    <w:multiLevelType w:val="multilevel"/>
    <w:tmpl w:val="5072B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6BE20FEB"/>
    <w:multiLevelType w:val="multilevel"/>
    <w:tmpl w:val="1728AC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170458"/>
    <w:multiLevelType w:val="multilevel"/>
    <w:tmpl w:val="CE622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D34679"/>
    <w:multiLevelType w:val="hybridMultilevel"/>
    <w:tmpl w:val="63EA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9655F6"/>
    <w:multiLevelType w:val="multilevel"/>
    <w:tmpl w:val="E774F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7DC36E97"/>
    <w:multiLevelType w:val="hybridMultilevel"/>
    <w:tmpl w:val="98C429C0"/>
    <w:lvl w:ilvl="0" w:tplc="FFFFFFFF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12"/>
  </w:num>
  <w:num w:numId="5">
    <w:abstractNumId w:val="11"/>
  </w:num>
  <w:num w:numId="6">
    <w:abstractNumId w:val="44"/>
  </w:num>
  <w:num w:numId="7">
    <w:abstractNumId w:val="8"/>
  </w:num>
  <w:num w:numId="8">
    <w:abstractNumId w:val="18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9"/>
  </w:num>
  <w:num w:numId="12">
    <w:abstractNumId w:val="43"/>
  </w:num>
  <w:num w:numId="13">
    <w:abstractNumId w:val="36"/>
  </w:num>
  <w:num w:numId="14">
    <w:abstractNumId w:val="6"/>
  </w:num>
  <w:num w:numId="15">
    <w:abstractNumId w:val="24"/>
  </w:num>
  <w:num w:numId="16">
    <w:abstractNumId w:val="0"/>
  </w:num>
  <w:num w:numId="17">
    <w:abstractNumId w:val="21"/>
  </w:num>
  <w:num w:numId="18">
    <w:abstractNumId w:val="10"/>
  </w:num>
  <w:num w:numId="19">
    <w:abstractNumId w:val="41"/>
  </w:num>
  <w:num w:numId="20">
    <w:abstractNumId w:val="26"/>
  </w:num>
  <w:num w:numId="21">
    <w:abstractNumId w:val="13"/>
  </w:num>
  <w:num w:numId="22">
    <w:abstractNumId w:val="33"/>
  </w:num>
  <w:num w:numId="23">
    <w:abstractNumId w:val="39"/>
  </w:num>
  <w:num w:numId="24">
    <w:abstractNumId w:val="37"/>
  </w:num>
  <w:num w:numId="25">
    <w:abstractNumId w:val="2"/>
  </w:num>
  <w:num w:numId="26">
    <w:abstractNumId w:val="25"/>
  </w:num>
  <w:num w:numId="27">
    <w:abstractNumId w:val="34"/>
  </w:num>
  <w:num w:numId="28">
    <w:abstractNumId w:val="47"/>
  </w:num>
  <w:num w:numId="29">
    <w:abstractNumId w:val="28"/>
  </w:num>
  <w:num w:numId="30">
    <w:abstractNumId w:val="42"/>
  </w:num>
  <w:num w:numId="31">
    <w:abstractNumId w:val="22"/>
  </w:num>
  <w:num w:numId="32">
    <w:abstractNumId w:val="23"/>
  </w:num>
  <w:num w:numId="33">
    <w:abstractNumId w:val="14"/>
  </w:num>
  <w:num w:numId="34">
    <w:abstractNumId w:val="27"/>
  </w:num>
  <w:num w:numId="35">
    <w:abstractNumId w:val="20"/>
  </w:num>
  <w:num w:numId="36">
    <w:abstractNumId w:val="38"/>
  </w:num>
  <w:num w:numId="37">
    <w:abstractNumId w:val="40"/>
  </w:num>
  <w:num w:numId="38">
    <w:abstractNumId w:val="9"/>
  </w:num>
  <w:num w:numId="39">
    <w:abstractNumId w:val="5"/>
  </w:num>
  <w:num w:numId="40">
    <w:abstractNumId w:val="15"/>
  </w:num>
  <w:num w:numId="41">
    <w:abstractNumId w:val="46"/>
  </w:num>
  <w:num w:numId="42">
    <w:abstractNumId w:val="35"/>
  </w:num>
  <w:num w:numId="43">
    <w:abstractNumId w:val="29"/>
  </w:num>
  <w:num w:numId="44">
    <w:abstractNumId w:val="16"/>
  </w:num>
  <w:num w:numId="45">
    <w:abstractNumId w:val="31"/>
  </w:num>
  <w:num w:numId="46">
    <w:abstractNumId w:val="3"/>
  </w:num>
  <w:num w:numId="47">
    <w:abstractNumId w:val="30"/>
  </w:num>
  <w:num w:numId="48">
    <w:abstractNumId w:val="4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48F1"/>
    <w:rsid w:val="0001345E"/>
    <w:rsid w:val="00014985"/>
    <w:rsid w:val="00017E72"/>
    <w:rsid w:val="00021D68"/>
    <w:rsid w:val="00022CCC"/>
    <w:rsid w:val="000269F0"/>
    <w:rsid w:val="000313E4"/>
    <w:rsid w:val="000335C4"/>
    <w:rsid w:val="000454FE"/>
    <w:rsid w:val="00052A56"/>
    <w:rsid w:val="00053D75"/>
    <w:rsid w:val="00060C75"/>
    <w:rsid w:val="0006108C"/>
    <w:rsid w:val="000807CE"/>
    <w:rsid w:val="00080A62"/>
    <w:rsid w:val="00081A78"/>
    <w:rsid w:val="00081E03"/>
    <w:rsid w:val="000927D5"/>
    <w:rsid w:val="00094468"/>
    <w:rsid w:val="00096CC2"/>
    <w:rsid w:val="000976B4"/>
    <w:rsid w:val="000A15F1"/>
    <w:rsid w:val="000A3AD5"/>
    <w:rsid w:val="000A3DDD"/>
    <w:rsid w:val="000A615F"/>
    <w:rsid w:val="000A72AA"/>
    <w:rsid w:val="000A7375"/>
    <w:rsid w:val="000C6C4B"/>
    <w:rsid w:val="000C7CFF"/>
    <w:rsid w:val="000E4E01"/>
    <w:rsid w:val="000E5187"/>
    <w:rsid w:val="000F2F45"/>
    <w:rsid w:val="00100991"/>
    <w:rsid w:val="00100D76"/>
    <w:rsid w:val="00101250"/>
    <w:rsid w:val="00103F0E"/>
    <w:rsid w:val="0010449F"/>
    <w:rsid w:val="00105410"/>
    <w:rsid w:val="001054F7"/>
    <w:rsid w:val="001134B3"/>
    <w:rsid w:val="0011472A"/>
    <w:rsid w:val="001204A3"/>
    <w:rsid w:val="001268E1"/>
    <w:rsid w:val="001346E8"/>
    <w:rsid w:val="0013687B"/>
    <w:rsid w:val="0013721A"/>
    <w:rsid w:val="0014175C"/>
    <w:rsid w:val="00141D60"/>
    <w:rsid w:val="0014212F"/>
    <w:rsid w:val="00143F8E"/>
    <w:rsid w:val="00155F5F"/>
    <w:rsid w:val="00156DBD"/>
    <w:rsid w:val="00161199"/>
    <w:rsid w:val="00165276"/>
    <w:rsid w:val="00165A78"/>
    <w:rsid w:val="00177C51"/>
    <w:rsid w:val="00184895"/>
    <w:rsid w:val="00191A13"/>
    <w:rsid w:val="00192BB3"/>
    <w:rsid w:val="00196A97"/>
    <w:rsid w:val="001A2962"/>
    <w:rsid w:val="001A4158"/>
    <w:rsid w:val="001B45B3"/>
    <w:rsid w:val="001B47DD"/>
    <w:rsid w:val="001C242D"/>
    <w:rsid w:val="001C4038"/>
    <w:rsid w:val="001C7008"/>
    <w:rsid w:val="001D3D2B"/>
    <w:rsid w:val="001D4BB2"/>
    <w:rsid w:val="001D62A8"/>
    <w:rsid w:val="001F0A23"/>
    <w:rsid w:val="001F1630"/>
    <w:rsid w:val="001F4BDF"/>
    <w:rsid w:val="00201075"/>
    <w:rsid w:val="00202C81"/>
    <w:rsid w:val="002043A5"/>
    <w:rsid w:val="00213167"/>
    <w:rsid w:val="002210FC"/>
    <w:rsid w:val="00231D4D"/>
    <w:rsid w:val="0023463F"/>
    <w:rsid w:val="00237D09"/>
    <w:rsid w:val="002554AE"/>
    <w:rsid w:val="00255D4D"/>
    <w:rsid w:val="002578F3"/>
    <w:rsid w:val="00257BA8"/>
    <w:rsid w:val="00260969"/>
    <w:rsid w:val="00261729"/>
    <w:rsid w:val="00264F32"/>
    <w:rsid w:val="002772A3"/>
    <w:rsid w:val="00281A7F"/>
    <w:rsid w:val="002903B2"/>
    <w:rsid w:val="00294FB6"/>
    <w:rsid w:val="002952AE"/>
    <w:rsid w:val="00295E13"/>
    <w:rsid w:val="002A5CC1"/>
    <w:rsid w:val="002A5CEF"/>
    <w:rsid w:val="002A66B8"/>
    <w:rsid w:val="002A7072"/>
    <w:rsid w:val="002B0173"/>
    <w:rsid w:val="002B1C26"/>
    <w:rsid w:val="002B50AF"/>
    <w:rsid w:val="002C0DFB"/>
    <w:rsid w:val="002D05BA"/>
    <w:rsid w:val="002D0E88"/>
    <w:rsid w:val="002D47D6"/>
    <w:rsid w:val="002D556C"/>
    <w:rsid w:val="002D7958"/>
    <w:rsid w:val="002E06BE"/>
    <w:rsid w:val="002F3471"/>
    <w:rsid w:val="003077CA"/>
    <w:rsid w:val="003130B0"/>
    <w:rsid w:val="00315ABB"/>
    <w:rsid w:val="00316393"/>
    <w:rsid w:val="00324BA4"/>
    <w:rsid w:val="0032770E"/>
    <w:rsid w:val="00332227"/>
    <w:rsid w:val="00332F32"/>
    <w:rsid w:val="003362AE"/>
    <w:rsid w:val="0034749D"/>
    <w:rsid w:val="0035039A"/>
    <w:rsid w:val="003557B5"/>
    <w:rsid w:val="00356AB9"/>
    <w:rsid w:val="00360A07"/>
    <w:rsid w:val="003620C5"/>
    <w:rsid w:val="00367192"/>
    <w:rsid w:val="00374A9B"/>
    <w:rsid w:val="003858D6"/>
    <w:rsid w:val="00386798"/>
    <w:rsid w:val="00390D65"/>
    <w:rsid w:val="003A059D"/>
    <w:rsid w:val="003A0BBE"/>
    <w:rsid w:val="003A24A9"/>
    <w:rsid w:val="003B1210"/>
    <w:rsid w:val="003D16F0"/>
    <w:rsid w:val="003D2FE3"/>
    <w:rsid w:val="003D474E"/>
    <w:rsid w:val="003D6C4D"/>
    <w:rsid w:val="003D7B5A"/>
    <w:rsid w:val="003E0DE8"/>
    <w:rsid w:val="003E3E16"/>
    <w:rsid w:val="003E6CA3"/>
    <w:rsid w:val="003E6F47"/>
    <w:rsid w:val="003F1A29"/>
    <w:rsid w:val="003F2115"/>
    <w:rsid w:val="003F3303"/>
    <w:rsid w:val="003F5488"/>
    <w:rsid w:val="003F6718"/>
    <w:rsid w:val="00400CDB"/>
    <w:rsid w:val="004126B3"/>
    <w:rsid w:val="00415662"/>
    <w:rsid w:val="00420267"/>
    <w:rsid w:val="00424A6A"/>
    <w:rsid w:val="00432F64"/>
    <w:rsid w:val="004350B5"/>
    <w:rsid w:val="00435F19"/>
    <w:rsid w:val="0044279F"/>
    <w:rsid w:val="00442FAE"/>
    <w:rsid w:val="00447A9B"/>
    <w:rsid w:val="00447D25"/>
    <w:rsid w:val="004511CF"/>
    <w:rsid w:val="004533B0"/>
    <w:rsid w:val="00456150"/>
    <w:rsid w:val="00467313"/>
    <w:rsid w:val="00477F89"/>
    <w:rsid w:val="00492FFF"/>
    <w:rsid w:val="00493C90"/>
    <w:rsid w:val="00494ECF"/>
    <w:rsid w:val="00496A33"/>
    <w:rsid w:val="004A0AE2"/>
    <w:rsid w:val="004A360A"/>
    <w:rsid w:val="004B020B"/>
    <w:rsid w:val="004B0A6B"/>
    <w:rsid w:val="004B1C60"/>
    <w:rsid w:val="004B2D03"/>
    <w:rsid w:val="004C4856"/>
    <w:rsid w:val="004C5D71"/>
    <w:rsid w:val="004C70F1"/>
    <w:rsid w:val="004D031B"/>
    <w:rsid w:val="004E05D6"/>
    <w:rsid w:val="004E1BD2"/>
    <w:rsid w:val="004E1EF4"/>
    <w:rsid w:val="004F0807"/>
    <w:rsid w:val="0050012B"/>
    <w:rsid w:val="005056D9"/>
    <w:rsid w:val="005106F8"/>
    <w:rsid w:val="00512B82"/>
    <w:rsid w:val="005146EF"/>
    <w:rsid w:val="00515542"/>
    <w:rsid w:val="00522D9F"/>
    <w:rsid w:val="005247D0"/>
    <w:rsid w:val="00531594"/>
    <w:rsid w:val="005405EA"/>
    <w:rsid w:val="00542770"/>
    <w:rsid w:val="00543B49"/>
    <w:rsid w:val="00543E9F"/>
    <w:rsid w:val="00544273"/>
    <w:rsid w:val="00545FD2"/>
    <w:rsid w:val="005467DA"/>
    <w:rsid w:val="00547D06"/>
    <w:rsid w:val="00550380"/>
    <w:rsid w:val="00556EC7"/>
    <w:rsid w:val="00565991"/>
    <w:rsid w:val="00567544"/>
    <w:rsid w:val="00571690"/>
    <w:rsid w:val="00571C27"/>
    <w:rsid w:val="005726F2"/>
    <w:rsid w:val="00573598"/>
    <w:rsid w:val="00586B1C"/>
    <w:rsid w:val="00592C7F"/>
    <w:rsid w:val="005950EA"/>
    <w:rsid w:val="005A04C3"/>
    <w:rsid w:val="005A5676"/>
    <w:rsid w:val="005B1E8A"/>
    <w:rsid w:val="005B4DA7"/>
    <w:rsid w:val="005C122A"/>
    <w:rsid w:val="005C7929"/>
    <w:rsid w:val="005D03D7"/>
    <w:rsid w:val="005D2F12"/>
    <w:rsid w:val="005E405B"/>
    <w:rsid w:val="005E5062"/>
    <w:rsid w:val="005E5CA5"/>
    <w:rsid w:val="005F3836"/>
    <w:rsid w:val="00601198"/>
    <w:rsid w:val="00607A58"/>
    <w:rsid w:val="0061034C"/>
    <w:rsid w:val="006107E7"/>
    <w:rsid w:val="0061563D"/>
    <w:rsid w:val="00630198"/>
    <w:rsid w:val="00633DB0"/>
    <w:rsid w:val="006358EB"/>
    <w:rsid w:val="006404DB"/>
    <w:rsid w:val="00640C8F"/>
    <w:rsid w:val="00651B7A"/>
    <w:rsid w:val="00655BCA"/>
    <w:rsid w:val="00664E44"/>
    <w:rsid w:val="006666CC"/>
    <w:rsid w:val="00667BEB"/>
    <w:rsid w:val="006715B4"/>
    <w:rsid w:val="0067181D"/>
    <w:rsid w:val="006843D5"/>
    <w:rsid w:val="00695CCD"/>
    <w:rsid w:val="006968E6"/>
    <w:rsid w:val="006A3FA5"/>
    <w:rsid w:val="006A5ACB"/>
    <w:rsid w:val="006B0798"/>
    <w:rsid w:val="006B63EB"/>
    <w:rsid w:val="006C0E5E"/>
    <w:rsid w:val="006C199D"/>
    <w:rsid w:val="006C285A"/>
    <w:rsid w:val="006C72FA"/>
    <w:rsid w:val="006D09E0"/>
    <w:rsid w:val="006E3DA5"/>
    <w:rsid w:val="006E3FEA"/>
    <w:rsid w:val="006F371E"/>
    <w:rsid w:val="006F5A34"/>
    <w:rsid w:val="006F7649"/>
    <w:rsid w:val="007131F9"/>
    <w:rsid w:val="0071495E"/>
    <w:rsid w:val="00715285"/>
    <w:rsid w:val="0071713A"/>
    <w:rsid w:val="00720441"/>
    <w:rsid w:val="00723A85"/>
    <w:rsid w:val="00736222"/>
    <w:rsid w:val="00742850"/>
    <w:rsid w:val="00744DB9"/>
    <w:rsid w:val="00762B46"/>
    <w:rsid w:val="0076496B"/>
    <w:rsid w:val="00767950"/>
    <w:rsid w:val="00770C11"/>
    <w:rsid w:val="007735B6"/>
    <w:rsid w:val="00773C93"/>
    <w:rsid w:val="007772E1"/>
    <w:rsid w:val="007821AB"/>
    <w:rsid w:val="00782E0A"/>
    <w:rsid w:val="00791F1C"/>
    <w:rsid w:val="00796708"/>
    <w:rsid w:val="00796F16"/>
    <w:rsid w:val="007A05DA"/>
    <w:rsid w:val="007A16DA"/>
    <w:rsid w:val="007B13D6"/>
    <w:rsid w:val="007B2C39"/>
    <w:rsid w:val="007B4EF5"/>
    <w:rsid w:val="007B5444"/>
    <w:rsid w:val="007B695A"/>
    <w:rsid w:val="007B6C98"/>
    <w:rsid w:val="007B74AB"/>
    <w:rsid w:val="007B7E50"/>
    <w:rsid w:val="007C7E6C"/>
    <w:rsid w:val="007D1EE1"/>
    <w:rsid w:val="007D2129"/>
    <w:rsid w:val="007F1F8E"/>
    <w:rsid w:val="007F756D"/>
    <w:rsid w:val="00800379"/>
    <w:rsid w:val="00802712"/>
    <w:rsid w:val="00802B44"/>
    <w:rsid w:val="00816AE6"/>
    <w:rsid w:val="00816E4D"/>
    <w:rsid w:val="0082164A"/>
    <w:rsid w:val="00823052"/>
    <w:rsid w:val="00843B7E"/>
    <w:rsid w:val="008454E1"/>
    <w:rsid w:val="00857225"/>
    <w:rsid w:val="008606B8"/>
    <w:rsid w:val="008629C6"/>
    <w:rsid w:val="0086371E"/>
    <w:rsid w:val="0087230C"/>
    <w:rsid w:val="00877CD4"/>
    <w:rsid w:val="008926AF"/>
    <w:rsid w:val="008931AE"/>
    <w:rsid w:val="00893BC4"/>
    <w:rsid w:val="00894270"/>
    <w:rsid w:val="00894CFE"/>
    <w:rsid w:val="008A3F95"/>
    <w:rsid w:val="008A51E5"/>
    <w:rsid w:val="008A76BE"/>
    <w:rsid w:val="008B0801"/>
    <w:rsid w:val="008B08F0"/>
    <w:rsid w:val="008B4E58"/>
    <w:rsid w:val="008C5407"/>
    <w:rsid w:val="008C61AB"/>
    <w:rsid w:val="008D06D1"/>
    <w:rsid w:val="008D6967"/>
    <w:rsid w:val="008E41CC"/>
    <w:rsid w:val="008E65AB"/>
    <w:rsid w:val="008F07CF"/>
    <w:rsid w:val="008F5E59"/>
    <w:rsid w:val="0090083A"/>
    <w:rsid w:val="00901F74"/>
    <w:rsid w:val="00907FB9"/>
    <w:rsid w:val="009130A3"/>
    <w:rsid w:val="00915FBC"/>
    <w:rsid w:val="00920496"/>
    <w:rsid w:val="009450BB"/>
    <w:rsid w:val="00946C78"/>
    <w:rsid w:val="00954713"/>
    <w:rsid w:val="00954BB0"/>
    <w:rsid w:val="00955BDB"/>
    <w:rsid w:val="00956C60"/>
    <w:rsid w:val="00962CCB"/>
    <w:rsid w:val="00964E2E"/>
    <w:rsid w:val="00974105"/>
    <w:rsid w:val="0097640F"/>
    <w:rsid w:val="00981250"/>
    <w:rsid w:val="0098525E"/>
    <w:rsid w:val="009862F8"/>
    <w:rsid w:val="009A0A64"/>
    <w:rsid w:val="009A0C06"/>
    <w:rsid w:val="009B41AD"/>
    <w:rsid w:val="009B6EC2"/>
    <w:rsid w:val="009C0215"/>
    <w:rsid w:val="009C0F4A"/>
    <w:rsid w:val="009C179A"/>
    <w:rsid w:val="009E3665"/>
    <w:rsid w:val="00A005EF"/>
    <w:rsid w:val="00A0310E"/>
    <w:rsid w:val="00A11E63"/>
    <w:rsid w:val="00A12BC5"/>
    <w:rsid w:val="00A20F02"/>
    <w:rsid w:val="00A21419"/>
    <w:rsid w:val="00A2175D"/>
    <w:rsid w:val="00A26FF8"/>
    <w:rsid w:val="00A3796A"/>
    <w:rsid w:val="00A4637E"/>
    <w:rsid w:val="00A46763"/>
    <w:rsid w:val="00A56C6E"/>
    <w:rsid w:val="00A71556"/>
    <w:rsid w:val="00A718B9"/>
    <w:rsid w:val="00A74925"/>
    <w:rsid w:val="00A81EA6"/>
    <w:rsid w:val="00A92515"/>
    <w:rsid w:val="00A93FDD"/>
    <w:rsid w:val="00A96DB8"/>
    <w:rsid w:val="00AA0DB9"/>
    <w:rsid w:val="00AA2A4B"/>
    <w:rsid w:val="00AA6774"/>
    <w:rsid w:val="00AC38C1"/>
    <w:rsid w:val="00AC79AC"/>
    <w:rsid w:val="00AD3300"/>
    <w:rsid w:val="00AE1DC7"/>
    <w:rsid w:val="00AE2BC3"/>
    <w:rsid w:val="00AF260E"/>
    <w:rsid w:val="00AF35B1"/>
    <w:rsid w:val="00B00F41"/>
    <w:rsid w:val="00B03AA2"/>
    <w:rsid w:val="00B058EF"/>
    <w:rsid w:val="00B10CD4"/>
    <w:rsid w:val="00B13990"/>
    <w:rsid w:val="00B223FE"/>
    <w:rsid w:val="00B22FBF"/>
    <w:rsid w:val="00B24F72"/>
    <w:rsid w:val="00B32CCA"/>
    <w:rsid w:val="00B362B1"/>
    <w:rsid w:val="00B40DC3"/>
    <w:rsid w:val="00B4667E"/>
    <w:rsid w:val="00B502AD"/>
    <w:rsid w:val="00B55B6E"/>
    <w:rsid w:val="00B7097B"/>
    <w:rsid w:val="00B70E65"/>
    <w:rsid w:val="00B73461"/>
    <w:rsid w:val="00B7499C"/>
    <w:rsid w:val="00B82B69"/>
    <w:rsid w:val="00B83929"/>
    <w:rsid w:val="00B866E4"/>
    <w:rsid w:val="00B9513D"/>
    <w:rsid w:val="00B95AE6"/>
    <w:rsid w:val="00B97793"/>
    <w:rsid w:val="00BB76BA"/>
    <w:rsid w:val="00BD05C8"/>
    <w:rsid w:val="00BD2C7C"/>
    <w:rsid w:val="00BD5DF5"/>
    <w:rsid w:val="00BE52F4"/>
    <w:rsid w:val="00BE581C"/>
    <w:rsid w:val="00BF1308"/>
    <w:rsid w:val="00BF1DA6"/>
    <w:rsid w:val="00BF339C"/>
    <w:rsid w:val="00BF6798"/>
    <w:rsid w:val="00BF6801"/>
    <w:rsid w:val="00C007CC"/>
    <w:rsid w:val="00C031AC"/>
    <w:rsid w:val="00C03BAC"/>
    <w:rsid w:val="00C04203"/>
    <w:rsid w:val="00C10228"/>
    <w:rsid w:val="00C1533A"/>
    <w:rsid w:val="00C20217"/>
    <w:rsid w:val="00C2095D"/>
    <w:rsid w:val="00C32077"/>
    <w:rsid w:val="00C3224A"/>
    <w:rsid w:val="00C34B18"/>
    <w:rsid w:val="00C353D3"/>
    <w:rsid w:val="00C35BBB"/>
    <w:rsid w:val="00C42B86"/>
    <w:rsid w:val="00C50A61"/>
    <w:rsid w:val="00C61019"/>
    <w:rsid w:val="00C6383A"/>
    <w:rsid w:val="00C652FA"/>
    <w:rsid w:val="00C764F5"/>
    <w:rsid w:val="00C803F8"/>
    <w:rsid w:val="00C91A78"/>
    <w:rsid w:val="00C970FF"/>
    <w:rsid w:val="00C97E63"/>
    <w:rsid w:val="00CA3C1B"/>
    <w:rsid w:val="00CA4375"/>
    <w:rsid w:val="00CB0C33"/>
    <w:rsid w:val="00CB556A"/>
    <w:rsid w:val="00CB671F"/>
    <w:rsid w:val="00CC2A48"/>
    <w:rsid w:val="00CD0DF3"/>
    <w:rsid w:val="00CD3CEC"/>
    <w:rsid w:val="00CE161F"/>
    <w:rsid w:val="00CE1ED6"/>
    <w:rsid w:val="00CE3059"/>
    <w:rsid w:val="00CF1A17"/>
    <w:rsid w:val="00CF256D"/>
    <w:rsid w:val="00CF6F01"/>
    <w:rsid w:val="00CF77A8"/>
    <w:rsid w:val="00D03874"/>
    <w:rsid w:val="00D04AC3"/>
    <w:rsid w:val="00D12564"/>
    <w:rsid w:val="00D14FC6"/>
    <w:rsid w:val="00D2294D"/>
    <w:rsid w:val="00D25483"/>
    <w:rsid w:val="00D31EF5"/>
    <w:rsid w:val="00D403D6"/>
    <w:rsid w:val="00D4536A"/>
    <w:rsid w:val="00D46986"/>
    <w:rsid w:val="00D477D6"/>
    <w:rsid w:val="00D56807"/>
    <w:rsid w:val="00D57BAA"/>
    <w:rsid w:val="00D619C0"/>
    <w:rsid w:val="00D62D7E"/>
    <w:rsid w:val="00D63288"/>
    <w:rsid w:val="00D63FB1"/>
    <w:rsid w:val="00D73722"/>
    <w:rsid w:val="00D73EF6"/>
    <w:rsid w:val="00D766F9"/>
    <w:rsid w:val="00D83771"/>
    <w:rsid w:val="00D9055F"/>
    <w:rsid w:val="00D9306B"/>
    <w:rsid w:val="00D94569"/>
    <w:rsid w:val="00DA33D8"/>
    <w:rsid w:val="00DA5C60"/>
    <w:rsid w:val="00DA5F1A"/>
    <w:rsid w:val="00DA78F3"/>
    <w:rsid w:val="00DB2A29"/>
    <w:rsid w:val="00DB39AA"/>
    <w:rsid w:val="00DC0BF8"/>
    <w:rsid w:val="00DC1686"/>
    <w:rsid w:val="00DC5C13"/>
    <w:rsid w:val="00DC5DB7"/>
    <w:rsid w:val="00DC5E8C"/>
    <w:rsid w:val="00DC6A96"/>
    <w:rsid w:val="00DD224D"/>
    <w:rsid w:val="00DD26B2"/>
    <w:rsid w:val="00DD28E0"/>
    <w:rsid w:val="00DD5B05"/>
    <w:rsid w:val="00DD618D"/>
    <w:rsid w:val="00DD64BF"/>
    <w:rsid w:val="00DD746F"/>
    <w:rsid w:val="00DD7569"/>
    <w:rsid w:val="00DE0E5C"/>
    <w:rsid w:val="00DE2A24"/>
    <w:rsid w:val="00DE2B25"/>
    <w:rsid w:val="00DF0E0B"/>
    <w:rsid w:val="00DF2507"/>
    <w:rsid w:val="00DF4222"/>
    <w:rsid w:val="00E06EB3"/>
    <w:rsid w:val="00E11093"/>
    <w:rsid w:val="00E15637"/>
    <w:rsid w:val="00E17FCA"/>
    <w:rsid w:val="00E20534"/>
    <w:rsid w:val="00E243D7"/>
    <w:rsid w:val="00E25590"/>
    <w:rsid w:val="00E30E3D"/>
    <w:rsid w:val="00E32FA6"/>
    <w:rsid w:val="00E426DE"/>
    <w:rsid w:val="00E50AC5"/>
    <w:rsid w:val="00E51F8F"/>
    <w:rsid w:val="00E65522"/>
    <w:rsid w:val="00E66D80"/>
    <w:rsid w:val="00E7052D"/>
    <w:rsid w:val="00E721E9"/>
    <w:rsid w:val="00E72BD2"/>
    <w:rsid w:val="00E741E5"/>
    <w:rsid w:val="00E745E1"/>
    <w:rsid w:val="00E83676"/>
    <w:rsid w:val="00E91B2D"/>
    <w:rsid w:val="00E931A8"/>
    <w:rsid w:val="00E961FE"/>
    <w:rsid w:val="00EA0496"/>
    <w:rsid w:val="00EA1DE8"/>
    <w:rsid w:val="00EA7D45"/>
    <w:rsid w:val="00EB1662"/>
    <w:rsid w:val="00EB2642"/>
    <w:rsid w:val="00EC372F"/>
    <w:rsid w:val="00EC5E6A"/>
    <w:rsid w:val="00ED0F72"/>
    <w:rsid w:val="00ED4F47"/>
    <w:rsid w:val="00ED7C90"/>
    <w:rsid w:val="00EE0EB6"/>
    <w:rsid w:val="00EE3572"/>
    <w:rsid w:val="00EF04ED"/>
    <w:rsid w:val="00EF27FA"/>
    <w:rsid w:val="00EF711A"/>
    <w:rsid w:val="00F02FB0"/>
    <w:rsid w:val="00F030B2"/>
    <w:rsid w:val="00F07233"/>
    <w:rsid w:val="00F072F1"/>
    <w:rsid w:val="00F146D6"/>
    <w:rsid w:val="00F155E6"/>
    <w:rsid w:val="00F15BBA"/>
    <w:rsid w:val="00F207F9"/>
    <w:rsid w:val="00F265D7"/>
    <w:rsid w:val="00F3259D"/>
    <w:rsid w:val="00F32B08"/>
    <w:rsid w:val="00F3422D"/>
    <w:rsid w:val="00F346A0"/>
    <w:rsid w:val="00F36F05"/>
    <w:rsid w:val="00F41F62"/>
    <w:rsid w:val="00F445EC"/>
    <w:rsid w:val="00F5511A"/>
    <w:rsid w:val="00F610B1"/>
    <w:rsid w:val="00F63D35"/>
    <w:rsid w:val="00F71428"/>
    <w:rsid w:val="00F735B6"/>
    <w:rsid w:val="00F81C48"/>
    <w:rsid w:val="00F81DBE"/>
    <w:rsid w:val="00F84BAE"/>
    <w:rsid w:val="00F92807"/>
    <w:rsid w:val="00F93D4B"/>
    <w:rsid w:val="00F95583"/>
    <w:rsid w:val="00FA06A4"/>
    <w:rsid w:val="00FA3566"/>
    <w:rsid w:val="00FA5626"/>
    <w:rsid w:val="00FB3ED0"/>
    <w:rsid w:val="00FB4D9B"/>
    <w:rsid w:val="00FB5B7C"/>
    <w:rsid w:val="00FC3F9F"/>
    <w:rsid w:val="00FD26BD"/>
    <w:rsid w:val="00FD307E"/>
    <w:rsid w:val="00FD40CF"/>
    <w:rsid w:val="00FD417C"/>
    <w:rsid w:val="00FD5594"/>
    <w:rsid w:val="00FD7714"/>
    <w:rsid w:val="00FF3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4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E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E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f">
    <w:name w:val="Hyperlink"/>
    <w:basedOn w:val="a0"/>
    <w:rsid w:val="00633DB0"/>
    <w:rPr>
      <w:color w:val="0000FF"/>
      <w:u w:val="single"/>
    </w:rPr>
  </w:style>
  <w:style w:type="paragraph" w:styleId="af0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header"/>
    <w:basedOn w:val="a"/>
    <w:link w:val="af2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D73EF6"/>
  </w:style>
  <w:style w:type="paragraph" w:styleId="af3">
    <w:name w:val="Balloon Text"/>
    <w:basedOn w:val="a"/>
    <w:link w:val="af4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5">
    <w:name w:val="Body Text Indent"/>
    <w:basedOn w:val="a"/>
    <w:link w:val="af6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7131F9"/>
    <w:pPr>
      <w:widowControl w:val="0"/>
      <w:autoSpaceDE w:val="0"/>
      <w:autoSpaceDN w:val="0"/>
      <w:adjustRightInd w:val="0"/>
      <w:spacing w:before="140" w:after="0" w:line="240" w:lineRule="auto"/>
      <w:ind w:left="2440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30E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E30E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E30E3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E30E3D"/>
  </w:style>
  <w:style w:type="paragraph" w:styleId="33">
    <w:name w:val="Body Text 3"/>
    <w:basedOn w:val="a"/>
    <w:link w:val="34"/>
    <w:uiPriority w:val="99"/>
    <w:semiHidden/>
    <w:unhideWhenUsed/>
    <w:rsid w:val="00E30E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30E3D"/>
    <w:rPr>
      <w:sz w:val="16"/>
      <w:szCs w:val="16"/>
    </w:rPr>
  </w:style>
  <w:style w:type="paragraph" w:styleId="af9">
    <w:name w:val="caption"/>
    <w:basedOn w:val="a"/>
    <w:next w:val="a"/>
    <w:qFormat/>
    <w:rsid w:val="006404DB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081E03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"/>
    <w:basedOn w:val="a"/>
    <w:rsid w:val="00B362B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st.ru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://LearningApps.org/display?v=pdca4d7j317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hyperlink" Target="https://its.1c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yahoo.com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://LearningApps.org/3088956" TargetMode="External"/><Relationship Id="rId33" Type="http://schemas.openxmlformats.org/officeDocument/2006/relationships/hyperlink" Target="https://www.buhsof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ser_name@mtu-net.ru" TargetMode="External"/><Relationship Id="rId20" Type="http://schemas.openxmlformats.org/officeDocument/2006/relationships/chart" Target="charts/chart2.xml"/><Relationship Id="rId29" Type="http://schemas.openxmlformats.org/officeDocument/2006/relationships/hyperlink" Target="http://www.academia-moscow.ru/reader/?id=29662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mbler.ru" TargetMode="External"/><Relationship Id="rId24" Type="http://schemas.openxmlformats.org/officeDocument/2006/relationships/hyperlink" Target="http://LearningApps.org/display?v=pfwxzvimn17" TargetMode="External"/><Relationship Id="rId32" Type="http://schemas.openxmlformats.org/officeDocument/2006/relationships/hyperlink" Target="https://online.1c.ru/catalog/products/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user_name@mtu-net.ru" TargetMode="External"/><Relationship Id="rId23" Type="http://schemas.openxmlformats.org/officeDocument/2006/relationships/hyperlink" Target="http://LearningApps.org/display?v=pw76mt5ua17" TargetMode="External"/><Relationship Id="rId28" Type="http://schemas.openxmlformats.org/officeDocument/2006/relationships/hyperlink" Target="https://www.book.C63ru/book/92946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yandex.ru" TargetMode="External"/><Relationship Id="rId19" Type="http://schemas.openxmlformats.org/officeDocument/2006/relationships/chart" Target="charts/chart1.xml"/><Relationship Id="rId31" Type="http://schemas.openxmlformats.org/officeDocument/2006/relationships/hyperlink" Target="http://1c-uro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user_name@int.glasnet.ru" TargetMode="External"/><Relationship Id="rId22" Type="http://schemas.openxmlformats.org/officeDocument/2006/relationships/hyperlink" Target="http://LearningApps.org/display?v=pcas1xkak17" TargetMode="External"/><Relationship Id="rId27" Type="http://schemas.openxmlformats.org/officeDocument/2006/relationships/hyperlink" Target="https://www.book.ru/book/929469" TargetMode="External"/><Relationship Id="rId30" Type="http://schemas.openxmlformats.org/officeDocument/2006/relationships/hyperlink" Target="http://window.edu.ru/" TargetMode="Externa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0;&#1054;&#1057;\&#1055;&#1086;&#1082;&#1072;&#1079;&#1072;&#1090;&#1077;&#1083;&#1080;%20&#1087;&#1088;&#1086;&#1080;&#1079;&#1074;&#1086;&#1076;&#1089;&#1090;&#1074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Фактически выпущено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Лист1!$E$4</c:f>
              <c:strCache>
                <c:ptCount val="1"/>
                <c:pt idx="0">
                  <c:v>Фактически выпущено</c:v>
                </c:pt>
              </c:strCache>
            </c:strRef>
          </c:tx>
          <c:marker>
            <c:symbol val="none"/>
          </c:marker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Лист1!$E$5:$E$16</c:f>
              <c:numCache>
                <c:formatCode>0</c:formatCode>
                <c:ptCount val="12"/>
                <c:pt idx="0">
                  <c:v>2000</c:v>
                </c:pt>
                <c:pt idx="1">
                  <c:v>3200</c:v>
                </c:pt>
                <c:pt idx="2">
                  <c:v>3000</c:v>
                </c:pt>
                <c:pt idx="3">
                  <c:v>3100</c:v>
                </c:pt>
                <c:pt idx="4">
                  <c:v>3200</c:v>
                </c:pt>
                <c:pt idx="5">
                  <c:v>2400</c:v>
                </c:pt>
                <c:pt idx="6">
                  <c:v>2800</c:v>
                </c:pt>
                <c:pt idx="7">
                  <c:v>3200</c:v>
                </c:pt>
                <c:pt idx="8">
                  <c:v>3200</c:v>
                </c:pt>
                <c:pt idx="9">
                  <c:v>3100</c:v>
                </c:pt>
                <c:pt idx="10">
                  <c:v>3000</c:v>
                </c:pt>
                <c:pt idx="11">
                  <c:v>3300</c:v>
                </c:pt>
              </c:numCache>
            </c:numRef>
          </c:val>
        </c:ser>
        <c:marker val="1"/>
        <c:axId val="151456000"/>
        <c:axId val="151461888"/>
      </c:lineChart>
      <c:catAx>
        <c:axId val="151456000"/>
        <c:scaling>
          <c:orientation val="minMax"/>
        </c:scaling>
        <c:axPos val="b"/>
        <c:tickLblPos val="nextTo"/>
        <c:crossAx val="151461888"/>
        <c:crosses val="autoZero"/>
        <c:auto val="1"/>
        <c:lblAlgn val="ctr"/>
        <c:lblOffset val="100"/>
      </c:catAx>
      <c:valAx>
        <c:axId val="151461888"/>
        <c:scaling>
          <c:orientation val="minMax"/>
        </c:scaling>
        <c:axPos val="l"/>
        <c:majorGridlines/>
        <c:numFmt formatCode="0" sourceLinked="1"/>
        <c:tickLblPos val="nextTo"/>
        <c:crossAx val="15145600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Показатели производства</a:t>
            </a:r>
          </a:p>
          <a:p>
            <a:pPr>
              <a:defRPr/>
            </a:pPr>
            <a:endParaRPr lang="ru-RU" sz="1400"/>
          </a:p>
        </c:rich>
      </c:tx>
    </c:title>
    <c:plotArea>
      <c:layout>
        <c:manualLayout>
          <c:layoutTarget val="inner"/>
          <c:xMode val="edge"/>
          <c:yMode val="edge"/>
          <c:x val="9.220298209901423E-2"/>
          <c:y val="0.14994807892004194"/>
          <c:w val="0.52262984449412708"/>
          <c:h val="0.60681204569055069"/>
        </c:manualLayout>
      </c:layout>
      <c:barChart>
        <c:barDir val="col"/>
        <c:grouping val="clustered"/>
        <c:ser>
          <c:idx val="0"/>
          <c:order val="0"/>
          <c:tx>
            <c:strRef>
              <c:f>Лист1!$D$4</c:f>
              <c:strCache>
                <c:ptCount val="1"/>
                <c:pt idx="0">
                  <c:v>План выпуска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Лист1!$D$5:$D$16</c:f>
              <c:numCache>
                <c:formatCode>General</c:formatCode>
                <c:ptCount val="12"/>
                <c:pt idx="0">
                  <c:v>2340</c:v>
                </c:pt>
                <c:pt idx="1">
                  <c:v>3200</c:v>
                </c:pt>
                <c:pt idx="2">
                  <c:v>2800</c:v>
                </c:pt>
                <c:pt idx="3">
                  <c:v>3000</c:v>
                </c:pt>
                <c:pt idx="4">
                  <c:v>3100</c:v>
                </c:pt>
                <c:pt idx="5">
                  <c:v>2500</c:v>
                </c:pt>
                <c:pt idx="6">
                  <c:v>2600</c:v>
                </c:pt>
                <c:pt idx="7">
                  <c:v>3000</c:v>
                </c:pt>
                <c:pt idx="8">
                  <c:v>3200</c:v>
                </c:pt>
                <c:pt idx="9">
                  <c:v>3000</c:v>
                </c:pt>
                <c:pt idx="10">
                  <c:v>2800</c:v>
                </c:pt>
                <c:pt idx="11">
                  <c:v>3200</c:v>
                </c:pt>
              </c:numCache>
            </c:numRef>
          </c:val>
        </c:ser>
        <c:ser>
          <c:idx val="1"/>
          <c:order val="1"/>
          <c:tx>
            <c:strRef>
              <c:f>Лист1!$E$4</c:f>
              <c:strCache>
                <c:ptCount val="1"/>
                <c:pt idx="0">
                  <c:v>Фактически выпущено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Лист1!$E$5:$E$16</c:f>
              <c:numCache>
                <c:formatCode>0</c:formatCode>
                <c:ptCount val="12"/>
                <c:pt idx="0">
                  <c:v>2000</c:v>
                </c:pt>
                <c:pt idx="1">
                  <c:v>3200</c:v>
                </c:pt>
                <c:pt idx="2">
                  <c:v>3000</c:v>
                </c:pt>
                <c:pt idx="3">
                  <c:v>3100</c:v>
                </c:pt>
                <c:pt idx="4">
                  <c:v>3200</c:v>
                </c:pt>
                <c:pt idx="5">
                  <c:v>2400</c:v>
                </c:pt>
                <c:pt idx="6">
                  <c:v>2800</c:v>
                </c:pt>
                <c:pt idx="7">
                  <c:v>3200</c:v>
                </c:pt>
                <c:pt idx="8">
                  <c:v>3200</c:v>
                </c:pt>
                <c:pt idx="9">
                  <c:v>3100</c:v>
                </c:pt>
                <c:pt idx="10">
                  <c:v>3000</c:v>
                </c:pt>
                <c:pt idx="11">
                  <c:v>3300</c:v>
                </c:pt>
              </c:numCache>
            </c:numRef>
          </c:val>
        </c:ser>
        <c:axId val="151481728"/>
        <c:axId val="151487616"/>
      </c:barChart>
      <c:lineChart>
        <c:grouping val="standard"/>
        <c:ser>
          <c:idx val="2"/>
          <c:order val="2"/>
          <c:tx>
            <c:strRef>
              <c:f>Лист1!$F$4</c:f>
              <c:strCache>
                <c:ptCount val="1"/>
                <c:pt idx="0">
                  <c:v>Процент выполнения плана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Лист1!$F$5:$F$16</c:f>
              <c:numCache>
                <c:formatCode>0.00%</c:formatCode>
                <c:ptCount val="12"/>
                <c:pt idx="0">
                  <c:v>0.85470085470085844</c:v>
                </c:pt>
                <c:pt idx="1">
                  <c:v>1</c:v>
                </c:pt>
                <c:pt idx="2">
                  <c:v>1.0714285714285721</c:v>
                </c:pt>
                <c:pt idx="3">
                  <c:v>1.0333333333333334</c:v>
                </c:pt>
                <c:pt idx="4">
                  <c:v>1.0322580645161423</c:v>
                </c:pt>
                <c:pt idx="5">
                  <c:v>0.96000000000000063</c:v>
                </c:pt>
                <c:pt idx="6">
                  <c:v>1.0769230769230769</c:v>
                </c:pt>
                <c:pt idx="7">
                  <c:v>1.0666666666666667</c:v>
                </c:pt>
                <c:pt idx="8">
                  <c:v>1</c:v>
                </c:pt>
                <c:pt idx="9">
                  <c:v>1.0333333333333334</c:v>
                </c:pt>
                <c:pt idx="10">
                  <c:v>1.0714285714285721</c:v>
                </c:pt>
                <c:pt idx="11">
                  <c:v>1.03125</c:v>
                </c:pt>
              </c:numCache>
            </c:numRef>
          </c:val>
        </c:ser>
        <c:marker val="1"/>
        <c:axId val="151515520"/>
        <c:axId val="151489152"/>
      </c:lineChart>
      <c:catAx>
        <c:axId val="151481728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1487616"/>
        <c:crosses val="autoZero"/>
        <c:auto val="1"/>
        <c:lblAlgn val="ctr"/>
        <c:lblOffset val="100"/>
      </c:catAx>
      <c:valAx>
        <c:axId val="1514876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1481728"/>
        <c:crosses val="autoZero"/>
        <c:crossBetween val="between"/>
      </c:valAx>
      <c:valAx>
        <c:axId val="151489152"/>
        <c:scaling>
          <c:orientation val="minMax"/>
        </c:scaling>
        <c:axPos val="r"/>
        <c:numFmt formatCode="0.00%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1515520"/>
        <c:crosses val="max"/>
        <c:crossBetween val="between"/>
      </c:valAx>
      <c:catAx>
        <c:axId val="151515520"/>
        <c:scaling>
          <c:orientation val="minMax"/>
        </c:scaling>
        <c:delete val="1"/>
        <c:axPos val="b"/>
        <c:tickLblPos val="none"/>
        <c:crossAx val="151489152"/>
        <c:crosses val="autoZero"/>
        <c:auto val="1"/>
        <c:lblAlgn val="ctr"/>
        <c:lblOffset val="100"/>
      </c:catAx>
    </c:plotArea>
    <c:legend>
      <c:legendPos val="r"/>
      <c:layout>
        <c:manualLayout>
          <c:xMode val="edge"/>
          <c:yMode val="edge"/>
          <c:x val="0.79354098329092349"/>
          <c:y val="0.21382654271019871"/>
          <c:w val="0.19261818877327241"/>
          <c:h val="0.56030122402923921"/>
        </c:manualLayout>
      </c:layout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EC1C3-8715-4187-9601-778A586F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76</Pages>
  <Words>19998</Words>
  <Characters>113995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248</cp:revision>
  <cp:lastPrinted>2020-12-30T06:26:00Z</cp:lastPrinted>
  <dcterms:created xsi:type="dcterms:W3CDTF">2015-10-13T08:25:00Z</dcterms:created>
  <dcterms:modified xsi:type="dcterms:W3CDTF">2023-05-29T08:48:00Z</dcterms:modified>
</cp:coreProperties>
</file>