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4F" w:rsidRPr="001D766F" w:rsidRDefault="00E9544F" w:rsidP="00E9544F">
      <w:pPr>
        <w:pStyle w:val="1"/>
        <w:ind w:firstLine="0"/>
      </w:pPr>
      <w:bookmarkStart w:id="0" w:name="_Toc387061279"/>
      <w:bookmarkStart w:id="1" w:name="_Toc594788"/>
      <w:r w:rsidRPr="001D766F">
        <w:t>Практическая работа № </w:t>
      </w:r>
      <w:bookmarkEnd w:id="0"/>
      <w:r w:rsidRPr="001D766F">
        <w:t>20</w:t>
      </w:r>
      <w:r w:rsidRPr="001D766F">
        <w:br/>
        <w:t>ИСПОЛЬЗОВАНИЕ СЕТИ ИНТЕРНЕТ И ЕГО СЛУЖБ. ПОИСК ПРОФЕССИОНАЛЬНО ЗНАЧИМОЙ ИНФОРМАЦИИ В СЕТИ ИНТЕРНЕТ</w:t>
      </w:r>
      <w:bookmarkEnd w:id="1"/>
    </w:p>
    <w:p w:rsidR="00E9544F" w:rsidRPr="004521EA" w:rsidRDefault="00E9544F" w:rsidP="00E9544F">
      <w:pPr>
        <w:spacing w:line="276" w:lineRule="auto"/>
        <w:jc w:val="center"/>
        <w:rPr>
          <w:b/>
        </w:rPr>
      </w:pPr>
    </w:p>
    <w:p w:rsidR="00E9544F" w:rsidRPr="00CC2E37" w:rsidRDefault="00E9544F" w:rsidP="00E9544F">
      <w:pPr>
        <w:spacing w:line="360" w:lineRule="auto"/>
        <w:ind w:firstLine="0"/>
        <w:jc w:val="center"/>
      </w:pPr>
      <w:r>
        <w:t>2 </w:t>
      </w:r>
      <w:r w:rsidRPr="00CC2E37">
        <w:t>часа</w:t>
      </w:r>
    </w:p>
    <w:p w:rsidR="00E9544F" w:rsidRPr="00CC2E37" w:rsidRDefault="00E9544F" w:rsidP="00E9544F">
      <w:pPr>
        <w:pStyle w:val="a3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CC2E37">
        <w:rPr>
          <w:b/>
          <w:i/>
        </w:rPr>
        <w:t>Цель работы</w:t>
      </w:r>
    </w:p>
    <w:p w:rsidR="00E9544F" w:rsidRPr="00CC2E37" w:rsidRDefault="00E9544F" w:rsidP="00E9544F">
      <w:pPr>
        <w:spacing w:line="276" w:lineRule="auto"/>
        <w:ind w:left="284" w:firstLine="283"/>
        <w:jc w:val="both"/>
      </w:pPr>
      <w:r w:rsidRPr="00CC2E37">
        <w:t xml:space="preserve">1.1. Научиться получать информацию в </w:t>
      </w:r>
      <w:r>
        <w:t>Интернет</w:t>
      </w:r>
      <w:r w:rsidRPr="00CC2E37">
        <w:t>;</w:t>
      </w:r>
    </w:p>
    <w:p w:rsidR="00E9544F" w:rsidRPr="00CC2E37" w:rsidRDefault="00E9544F" w:rsidP="00E9544F">
      <w:pPr>
        <w:spacing w:line="276" w:lineRule="auto"/>
        <w:ind w:left="284" w:firstLine="283"/>
        <w:jc w:val="both"/>
      </w:pPr>
      <w:r w:rsidRPr="00CC2E37">
        <w:t>1.2. Научиться применять компьютерные программы для поиска информации;</w:t>
      </w:r>
    </w:p>
    <w:p w:rsidR="00E9544F" w:rsidRPr="00CC2E37" w:rsidRDefault="00E9544F" w:rsidP="00E9544F">
      <w:pPr>
        <w:spacing w:line="276" w:lineRule="auto"/>
        <w:ind w:left="284" w:firstLine="283"/>
        <w:jc w:val="both"/>
      </w:pPr>
      <w:r w:rsidRPr="00CC2E37">
        <w:t>1.3. Приобрести навыки работы с СПС Консультант Плюс.</w:t>
      </w:r>
    </w:p>
    <w:p w:rsidR="00E9544F" w:rsidRPr="009863EF" w:rsidRDefault="00E9544F" w:rsidP="00E9544F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9863EF">
        <w:rPr>
          <w:b/>
          <w:i/>
        </w:rPr>
        <w:t>2. Обеспечивающие средства</w:t>
      </w:r>
    </w:p>
    <w:p w:rsidR="00E9544F" w:rsidRPr="004521EA" w:rsidRDefault="00E9544F" w:rsidP="00E9544F">
      <w:pPr>
        <w:spacing w:line="276" w:lineRule="auto"/>
        <w:ind w:left="567"/>
        <w:jc w:val="both"/>
      </w:pPr>
      <w:r w:rsidRPr="00CC2E37">
        <w:t xml:space="preserve">2.1. Персональный компьютер, </w:t>
      </w:r>
      <w:r>
        <w:t>выход в Интернет, браузер</w:t>
      </w:r>
      <w:r w:rsidRPr="00C4308A">
        <w:t>;</w:t>
      </w:r>
    </w:p>
    <w:p w:rsidR="00E9544F" w:rsidRPr="00CC2E37" w:rsidRDefault="00E9544F" w:rsidP="00E9544F">
      <w:pPr>
        <w:spacing w:line="276" w:lineRule="auto"/>
        <w:ind w:left="284" w:firstLine="283"/>
        <w:jc w:val="both"/>
      </w:pPr>
      <w:r w:rsidRPr="00CC2E37">
        <w:t>2.2.</w:t>
      </w:r>
      <w:r w:rsidRPr="00CC2E37">
        <w:rPr>
          <w:lang w:val="en-US"/>
        </w:rPr>
        <w:t> MS</w:t>
      </w:r>
      <w:r w:rsidRPr="00CC2E37">
        <w:t xml:space="preserve"> </w:t>
      </w:r>
      <w:r w:rsidRPr="00CC2E37">
        <w:rPr>
          <w:lang w:val="en-US"/>
        </w:rPr>
        <w:t>Word</w:t>
      </w:r>
      <w:r w:rsidRPr="00CC2E37">
        <w:t>, СПС Консультант Плюс;</w:t>
      </w:r>
    </w:p>
    <w:p w:rsidR="00E9544F" w:rsidRPr="00CC2E37" w:rsidRDefault="00E9544F" w:rsidP="00E9544F">
      <w:pPr>
        <w:spacing w:line="276" w:lineRule="auto"/>
        <w:ind w:left="284" w:firstLine="283"/>
        <w:jc w:val="both"/>
      </w:pPr>
      <w:r w:rsidRPr="00CC2E37">
        <w:t>2.3. Методические указания по выполнению практической работы.</w:t>
      </w:r>
    </w:p>
    <w:p w:rsidR="00E9544F" w:rsidRPr="00C4308A" w:rsidRDefault="00E9544F" w:rsidP="00E9544F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C4308A">
        <w:rPr>
          <w:b/>
          <w:i/>
        </w:rPr>
        <w:t>3. Задание</w:t>
      </w:r>
    </w:p>
    <w:p w:rsidR="00E9544F" w:rsidRDefault="00E9544F" w:rsidP="00E9544F">
      <w:pPr>
        <w:spacing w:line="276" w:lineRule="auto"/>
        <w:ind w:left="284" w:firstLine="283"/>
      </w:pPr>
      <w:r w:rsidRPr="00C4308A">
        <w:t>3.1. </w:t>
      </w:r>
      <w:r w:rsidRPr="00CC2E37">
        <w:t>Выполнить поиск документов в СПС Консультант Плюс</w:t>
      </w:r>
      <w:r>
        <w:t>;</w:t>
      </w:r>
      <w:r w:rsidRPr="00C4308A">
        <w:t xml:space="preserve"> </w:t>
      </w:r>
    </w:p>
    <w:p w:rsidR="00E9544F" w:rsidRDefault="00E9544F" w:rsidP="00E9544F">
      <w:pPr>
        <w:tabs>
          <w:tab w:val="left" w:pos="851"/>
        </w:tabs>
        <w:spacing w:line="276" w:lineRule="auto"/>
        <w:ind w:left="284" w:firstLine="283"/>
        <w:jc w:val="both"/>
      </w:pPr>
      <w:r>
        <w:t>3.2. </w:t>
      </w:r>
      <w:r w:rsidRPr="00C4308A">
        <w:t xml:space="preserve">Составить перечень </w:t>
      </w:r>
      <w:r>
        <w:t>профессионально значимых сайтов;</w:t>
      </w:r>
    </w:p>
    <w:p w:rsidR="00E9544F" w:rsidRDefault="00E9544F" w:rsidP="00E9544F">
      <w:pPr>
        <w:tabs>
          <w:tab w:val="left" w:pos="851"/>
        </w:tabs>
        <w:spacing w:line="276" w:lineRule="auto"/>
        <w:ind w:left="284" w:firstLine="283"/>
        <w:jc w:val="both"/>
      </w:pPr>
      <w:r>
        <w:t>3.3. Описать структуру сайта;</w:t>
      </w:r>
    </w:p>
    <w:p w:rsidR="00E9544F" w:rsidRPr="00C4308A" w:rsidRDefault="00E9544F" w:rsidP="00E9544F">
      <w:pPr>
        <w:tabs>
          <w:tab w:val="left" w:pos="851"/>
        </w:tabs>
        <w:spacing w:line="276" w:lineRule="auto"/>
        <w:ind w:left="284" w:firstLine="283"/>
        <w:jc w:val="both"/>
      </w:pPr>
      <w:r>
        <w:t>3.4. </w:t>
      </w:r>
      <w:r w:rsidRPr="00CC2E37">
        <w:t xml:space="preserve">Сформировать файл-отчет </w:t>
      </w:r>
      <w:r>
        <w:t xml:space="preserve">в программе </w:t>
      </w:r>
      <w:r w:rsidRPr="00CC2E37">
        <w:rPr>
          <w:lang w:val="en-US"/>
        </w:rPr>
        <w:t>MS</w:t>
      </w:r>
      <w:r w:rsidRPr="00CC2E37">
        <w:t xml:space="preserve"> </w:t>
      </w:r>
      <w:r w:rsidRPr="00CC2E37">
        <w:rPr>
          <w:lang w:val="en-US"/>
        </w:rPr>
        <w:t>Word</w:t>
      </w:r>
      <w:r>
        <w:t>.</w:t>
      </w:r>
      <w:r w:rsidRPr="00CC2E37">
        <w:t xml:space="preserve"> </w:t>
      </w:r>
    </w:p>
    <w:p w:rsidR="00E9544F" w:rsidRPr="00C4308A" w:rsidRDefault="00E9544F" w:rsidP="00E9544F">
      <w:pPr>
        <w:spacing w:line="360" w:lineRule="auto"/>
        <w:ind w:firstLine="0"/>
        <w:jc w:val="center"/>
        <w:rPr>
          <w:b/>
          <w:bCs/>
          <w:i/>
          <w:iCs/>
        </w:rPr>
      </w:pPr>
      <w:r w:rsidRPr="00C4308A">
        <w:rPr>
          <w:b/>
          <w:bCs/>
          <w:i/>
          <w:iCs/>
        </w:rPr>
        <w:t>4.</w:t>
      </w:r>
      <w:r w:rsidRPr="00C4308A"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Технология</w:t>
      </w:r>
      <w:r w:rsidRPr="00C4308A">
        <w:rPr>
          <w:b/>
          <w:bCs/>
          <w:i/>
          <w:iCs/>
        </w:rPr>
        <w:t xml:space="preserve">  работы</w:t>
      </w:r>
    </w:p>
    <w:p w:rsidR="00E9544F" w:rsidRPr="00CC2E37" w:rsidRDefault="00E9544F" w:rsidP="00E9544F">
      <w:pPr>
        <w:tabs>
          <w:tab w:val="left" w:pos="1276"/>
        </w:tabs>
        <w:spacing w:line="276" w:lineRule="auto"/>
        <w:ind w:left="709"/>
        <w:jc w:val="both"/>
      </w:pPr>
      <w:r w:rsidRPr="00CC2E37">
        <w:t>4.</w:t>
      </w:r>
      <w:r>
        <w:t>1</w:t>
      </w:r>
      <w:r w:rsidRPr="00CC2E37">
        <w:t>. Выполнить поиск и выборку информации в программе Консультант Плюс:</w:t>
      </w:r>
    </w:p>
    <w:p w:rsidR="00E9544F" w:rsidRPr="00CC2E37" w:rsidRDefault="00E9544F" w:rsidP="00E9544F">
      <w:pPr>
        <w:spacing w:line="276" w:lineRule="auto"/>
        <w:ind w:firstLine="708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.1. В Трудовом кодексе РФ найти статью 194, в которой речь идет о снятии дисциплинарного взыскания. Выяснить, когда происходит автоматическое снятие взыскания.</w:t>
      </w:r>
    </w:p>
    <w:p w:rsidR="00E9544F" w:rsidRPr="00CC2E37" w:rsidRDefault="00E9544F" w:rsidP="00E9544F">
      <w:pPr>
        <w:pStyle w:val="a3"/>
        <w:numPr>
          <w:ilvl w:val="0"/>
          <w:numId w:val="1"/>
        </w:numPr>
        <w:spacing w:line="276" w:lineRule="auto"/>
        <w:rPr>
          <w:b/>
          <w:bCs/>
          <w:i/>
          <w:iCs/>
        </w:rPr>
      </w:pPr>
      <w:r w:rsidRPr="00CC2E37">
        <w:rPr>
          <w:b/>
          <w:bCs/>
          <w:i/>
          <w:iCs/>
        </w:rPr>
        <w:t>Кодексы,</w:t>
      </w:r>
    </w:p>
    <w:p w:rsidR="00E9544F" w:rsidRPr="00CC2E37" w:rsidRDefault="00E9544F" w:rsidP="00E9544F">
      <w:pPr>
        <w:pStyle w:val="a3"/>
        <w:numPr>
          <w:ilvl w:val="0"/>
          <w:numId w:val="1"/>
        </w:numPr>
        <w:spacing w:line="276" w:lineRule="auto"/>
        <w:rPr>
          <w:bCs/>
          <w:iCs/>
        </w:rPr>
      </w:pPr>
      <w:r w:rsidRPr="00CC2E37">
        <w:rPr>
          <w:bCs/>
          <w:iCs/>
        </w:rPr>
        <w:t>Трудовой кодекс РФ,</w:t>
      </w:r>
    </w:p>
    <w:p w:rsidR="00E9544F" w:rsidRPr="00CC2E37" w:rsidRDefault="00E9544F" w:rsidP="00E9544F">
      <w:pPr>
        <w:pStyle w:val="a3"/>
        <w:numPr>
          <w:ilvl w:val="0"/>
          <w:numId w:val="1"/>
        </w:numPr>
        <w:spacing w:line="276" w:lineRule="auto"/>
        <w:rPr>
          <w:bCs/>
          <w:iCs/>
        </w:rPr>
      </w:pPr>
      <w:r w:rsidRPr="00CC2E37">
        <w:rPr>
          <w:bCs/>
          <w:iCs/>
        </w:rPr>
        <w:t>кнопка «Оглавление» на правой панели, выбрать 194,</w:t>
      </w:r>
    </w:p>
    <w:p w:rsidR="00E9544F" w:rsidRPr="00CC2E37" w:rsidRDefault="00E9544F" w:rsidP="00E9544F">
      <w:pPr>
        <w:pStyle w:val="a3"/>
        <w:numPr>
          <w:ilvl w:val="0"/>
          <w:numId w:val="1"/>
        </w:numPr>
        <w:spacing w:line="276" w:lineRule="auto"/>
        <w:rPr>
          <w:bCs/>
          <w:iCs/>
        </w:rPr>
      </w:pPr>
      <w:r w:rsidRPr="00CC2E37">
        <w:rPr>
          <w:bCs/>
          <w:iCs/>
        </w:rPr>
        <w:t>далее работа с текстом документа;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.2. Найти информацию о порядке оформления документов об установлении сокращенного рабочего времени.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/>
          <w:bCs/>
          <w:i/>
          <w:iCs/>
        </w:rPr>
        <w:t>Быстрый поиск:</w:t>
      </w:r>
      <w:r w:rsidRPr="00CC2E37">
        <w:rPr>
          <w:bCs/>
          <w:iCs/>
        </w:rPr>
        <w:t xml:space="preserve"> ПОРЯДОК ДОКУМЕНТЫ СОКРАЩЕННОЕ ВРЕМЯ;</w:t>
      </w:r>
    </w:p>
    <w:p w:rsidR="00E9544F" w:rsidRPr="00CC2E37" w:rsidRDefault="00E9544F" w:rsidP="00E9544F">
      <w:pPr>
        <w:spacing w:line="276" w:lineRule="auto"/>
        <w:ind w:firstLine="708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.3. Какие работники могут привлекаться к работе в выходные и праздничные дни только с их согласия?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быстрый поиск: РАБОТА В ВЫХОДНЫЕ И ПРАЗДНИКИ ТОЛЬКО С СОГЛАСИЯ;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.4. Найти письмо Госстроя РФ № НЗ-1507/7, которое разъясняет налогообложение компенсационных выплат работникам, занятым на тяжелых работах и работах с вредными и опасными условиями труда.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/>
          <w:bCs/>
          <w:i/>
          <w:iCs/>
        </w:rPr>
      </w:pPr>
      <w:r w:rsidRPr="00CC2E37">
        <w:rPr>
          <w:b/>
          <w:bCs/>
          <w:i/>
          <w:iCs/>
        </w:rPr>
        <w:t>Карточка поиска раздела «Законодательство»,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в поле «Номер» ввести нужный номер документа,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кнопка «Построить список»,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открыть необходимое письмо;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lastRenderedPageBreak/>
        <w:t>4.</w:t>
      </w:r>
      <w:r>
        <w:rPr>
          <w:bCs/>
          <w:iCs/>
        </w:rPr>
        <w:t>1</w:t>
      </w:r>
      <w:r w:rsidRPr="00CC2E37">
        <w:rPr>
          <w:bCs/>
          <w:iCs/>
        </w:rPr>
        <w:t xml:space="preserve">.5. Найти приказ </w:t>
      </w:r>
      <w:proofErr w:type="spellStart"/>
      <w:r w:rsidRPr="00CC2E37">
        <w:rPr>
          <w:bCs/>
          <w:iCs/>
        </w:rPr>
        <w:t>Минздравсоцразвития</w:t>
      </w:r>
      <w:proofErr w:type="spellEnd"/>
      <w:r w:rsidRPr="00CC2E37">
        <w:rPr>
          <w:bCs/>
          <w:iCs/>
        </w:rPr>
        <w:t xml:space="preserve"> РФ от 06.08.2007 № 525 об отнесении профессий рабочих и должностей служащих к профессиональным квалификационным группам.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Карточка поиска раздела «Законодательство»,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в поле «Принявший орган» ввести МИНЗДРАВСОЦРАЗВИТИЯ,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в поле «Дата» ввести нужную дату,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 xml:space="preserve">построить список (клавиша </w:t>
      </w:r>
      <w:r w:rsidRPr="00CC2E37">
        <w:rPr>
          <w:bCs/>
          <w:iCs/>
          <w:lang w:val="en-US"/>
        </w:rPr>
        <w:t>F9</w:t>
      </w:r>
      <w:r w:rsidRPr="00CC2E37">
        <w:rPr>
          <w:bCs/>
          <w:iCs/>
        </w:rPr>
        <w:t>);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.6. Найти Постановление Правительства о порядке исчисления средней заработной платы.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>Карточка поиска раздела «Законодательство»,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jc w:val="both"/>
        <w:rPr>
          <w:bCs/>
          <w:iCs/>
        </w:rPr>
      </w:pPr>
      <w:r w:rsidRPr="00CC2E37">
        <w:rPr>
          <w:bCs/>
          <w:iCs/>
        </w:rPr>
        <w:t>в поле «Название документа» ввести ПОРЯДОК ИСЧИСЛЕНИЯ СРЕДНЕЙ ЗАРПЛАТЫ,</w:t>
      </w:r>
    </w:p>
    <w:p w:rsidR="00E9544F" w:rsidRPr="00CC2E37" w:rsidRDefault="00E9544F" w:rsidP="00E9544F">
      <w:pPr>
        <w:pStyle w:val="a3"/>
        <w:numPr>
          <w:ilvl w:val="0"/>
          <w:numId w:val="2"/>
        </w:numPr>
        <w:spacing w:line="276" w:lineRule="auto"/>
        <w:rPr>
          <w:bCs/>
          <w:iCs/>
        </w:rPr>
      </w:pPr>
      <w:r w:rsidRPr="00CC2E37">
        <w:rPr>
          <w:bCs/>
          <w:iCs/>
        </w:rPr>
        <w:t xml:space="preserve">построить список (клавиша </w:t>
      </w:r>
      <w:r w:rsidRPr="00CC2E37">
        <w:rPr>
          <w:bCs/>
          <w:iCs/>
          <w:lang w:val="en-US"/>
        </w:rPr>
        <w:t>F9</w:t>
      </w:r>
      <w:r w:rsidRPr="00CC2E37">
        <w:rPr>
          <w:bCs/>
          <w:iCs/>
        </w:rPr>
        <w:t>);</w:t>
      </w:r>
    </w:p>
    <w:p w:rsidR="00E9544F" w:rsidRPr="00CC2E37" w:rsidRDefault="00E9544F" w:rsidP="00E9544F">
      <w:pPr>
        <w:spacing w:line="276" w:lineRule="auto"/>
        <w:ind w:firstLine="709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.7. Найти порядок исчисления стажа для определения размеров пособий по временной нетрудоспособности.</w:t>
      </w:r>
    </w:p>
    <w:p w:rsidR="00E9544F" w:rsidRPr="00CC2E37" w:rsidRDefault="00E9544F" w:rsidP="00E9544F">
      <w:pPr>
        <w:pStyle w:val="a3"/>
        <w:numPr>
          <w:ilvl w:val="0"/>
          <w:numId w:val="3"/>
        </w:numPr>
        <w:spacing w:line="276" w:lineRule="auto"/>
        <w:rPr>
          <w:bCs/>
          <w:iCs/>
        </w:rPr>
      </w:pPr>
      <w:r w:rsidRPr="00CC2E37">
        <w:rPr>
          <w:b/>
          <w:bCs/>
          <w:i/>
          <w:iCs/>
        </w:rPr>
        <w:t>Правовой навигатор</w:t>
      </w:r>
      <w:r w:rsidRPr="00CC2E37">
        <w:rPr>
          <w:bCs/>
          <w:iCs/>
        </w:rPr>
        <w:t>,</w:t>
      </w:r>
    </w:p>
    <w:p w:rsidR="00E9544F" w:rsidRPr="00CC2E37" w:rsidRDefault="00E9544F" w:rsidP="00E9544F">
      <w:pPr>
        <w:pStyle w:val="a3"/>
        <w:numPr>
          <w:ilvl w:val="0"/>
          <w:numId w:val="3"/>
        </w:numPr>
        <w:spacing w:line="276" w:lineRule="auto"/>
        <w:rPr>
          <w:bCs/>
          <w:iCs/>
        </w:rPr>
      </w:pPr>
      <w:r w:rsidRPr="00CC2E37">
        <w:rPr>
          <w:bCs/>
          <w:iCs/>
        </w:rPr>
        <w:t>Строка поиска: СТАЖ БОЛЬНИЧНЫЙ,</w:t>
      </w:r>
    </w:p>
    <w:p w:rsidR="00E9544F" w:rsidRPr="00CC2E37" w:rsidRDefault="00E9544F" w:rsidP="00E9544F">
      <w:pPr>
        <w:pStyle w:val="a3"/>
        <w:numPr>
          <w:ilvl w:val="0"/>
          <w:numId w:val="3"/>
        </w:numPr>
        <w:spacing w:line="276" w:lineRule="auto"/>
        <w:rPr>
          <w:bCs/>
          <w:iCs/>
        </w:rPr>
      </w:pPr>
      <w:r w:rsidRPr="00CC2E37">
        <w:rPr>
          <w:bCs/>
          <w:iCs/>
        </w:rPr>
        <w:t>группа понятий: ПОСОБИЯ ПО ВРЕМЕННОЙ НЕТРУДОСПОСОБНОСТИ,</w:t>
      </w:r>
    </w:p>
    <w:p w:rsidR="00E9544F" w:rsidRPr="00CC2E37" w:rsidRDefault="00E9544F" w:rsidP="00E9544F">
      <w:pPr>
        <w:pStyle w:val="a3"/>
        <w:numPr>
          <w:ilvl w:val="0"/>
          <w:numId w:val="3"/>
        </w:numPr>
        <w:spacing w:line="276" w:lineRule="auto"/>
        <w:rPr>
          <w:bCs/>
          <w:iCs/>
        </w:rPr>
      </w:pPr>
      <w:r w:rsidRPr="00CC2E37">
        <w:rPr>
          <w:bCs/>
          <w:iCs/>
        </w:rPr>
        <w:t>ключевое понятие: СТАЖ ДЛЯ ОПРЕДЕЛЕНИЯ, ИСЧИСЛЕНИЯ РАЗМЕРА ПОСОБИЙ ПО БОЛЬНИЧНОМУ ЛИСТУ;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.8. Узнать, как исчисляется средний  дневной заработок для оплаты отпусков и выплаты компенсации за неиспользованный отпуск.</w:t>
      </w:r>
    </w:p>
    <w:p w:rsidR="00E9544F" w:rsidRPr="00CC2E37" w:rsidRDefault="00E9544F" w:rsidP="00E9544F">
      <w:pPr>
        <w:pStyle w:val="a3"/>
        <w:numPr>
          <w:ilvl w:val="0"/>
          <w:numId w:val="4"/>
        </w:numPr>
        <w:spacing w:line="276" w:lineRule="auto"/>
        <w:rPr>
          <w:bCs/>
          <w:iCs/>
        </w:rPr>
      </w:pPr>
      <w:r w:rsidRPr="00CC2E37">
        <w:rPr>
          <w:bCs/>
          <w:iCs/>
        </w:rPr>
        <w:t>Быстрый поиск: СРЕДНИЙ ДНЕВНОЙ ЗАРАБОТОК ОТПУСК,</w:t>
      </w:r>
    </w:p>
    <w:p w:rsidR="00E9544F" w:rsidRPr="00CC2E37" w:rsidRDefault="00E9544F" w:rsidP="00E9544F">
      <w:pPr>
        <w:pStyle w:val="a3"/>
        <w:numPr>
          <w:ilvl w:val="0"/>
          <w:numId w:val="4"/>
        </w:numPr>
        <w:spacing w:line="276" w:lineRule="auto"/>
        <w:rPr>
          <w:bCs/>
          <w:iCs/>
        </w:rPr>
      </w:pPr>
      <w:r w:rsidRPr="00CC2E37">
        <w:rPr>
          <w:bCs/>
          <w:iCs/>
        </w:rPr>
        <w:t>ознакомиться со списком ключевых понятий из Правового навигатора (справа),</w:t>
      </w:r>
    </w:p>
    <w:p w:rsidR="00E9544F" w:rsidRPr="00CC2E37" w:rsidRDefault="00E9544F" w:rsidP="00E9544F">
      <w:pPr>
        <w:pStyle w:val="a3"/>
        <w:numPr>
          <w:ilvl w:val="0"/>
          <w:numId w:val="4"/>
        </w:numPr>
        <w:spacing w:line="276" w:lineRule="auto"/>
        <w:rPr>
          <w:bCs/>
          <w:iCs/>
        </w:rPr>
      </w:pPr>
      <w:r w:rsidRPr="00CC2E37">
        <w:rPr>
          <w:bCs/>
          <w:iCs/>
        </w:rPr>
        <w:t xml:space="preserve">выбрать наиболее </w:t>
      </w:r>
      <w:proofErr w:type="gramStart"/>
      <w:r w:rsidRPr="00CC2E37">
        <w:rPr>
          <w:bCs/>
          <w:iCs/>
        </w:rPr>
        <w:t>подходящее</w:t>
      </w:r>
      <w:proofErr w:type="gramEnd"/>
      <w:r w:rsidRPr="00CC2E37">
        <w:rPr>
          <w:bCs/>
          <w:iCs/>
        </w:rPr>
        <w:t xml:space="preserve"> и построить список документов,</w:t>
      </w:r>
    </w:p>
    <w:p w:rsidR="00E9544F" w:rsidRPr="00CC2E37" w:rsidRDefault="00E9544F" w:rsidP="00E9544F">
      <w:pPr>
        <w:pStyle w:val="a3"/>
        <w:numPr>
          <w:ilvl w:val="0"/>
          <w:numId w:val="4"/>
        </w:numPr>
        <w:spacing w:line="276" w:lineRule="auto"/>
        <w:rPr>
          <w:bCs/>
          <w:iCs/>
        </w:rPr>
      </w:pPr>
      <w:r w:rsidRPr="00CC2E37">
        <w:rPr>
          <w:bCs/>
          <w:iCs/>
        </w:rPr>
        <w:t>познакомиться с содержанием документов;</w:t>
      </w:r>
    </w:p>
    <w:p w:rsidR="00E9544F" w:rsidRPr="00CC2E37" w:rsidRDefault="00E9544F" w:rsidP="00E9544F">
      <w:pPr>
        <w:spacing w:line="276" w:lineRule="auto"/>
        <w:ind w:left="708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.9. Найти производственный календарь и календарь праздничных дней.</w:t>
      </w:r>
    </w:p>
    <w:p w:rsidR="00E9544F" w:rsidRPr="00CC2E37" w:rsidRDefault="00E9544F" w:rsidP="00E9544F">
      <w:pPr>
        <w:pStyle w:val="a3"/>
        <w:numPr>
          <w:ilvl w:val="0"/>
          <w:numId w:val="5"/>
        </w:numPr>
        <w:spacing w:line="276" w:lineRule="auto"/>
        <w:rPr>
          <w:bCs/>
          <w:iCs/>
        </w:rPr>
      </w:pPr>
      <w:r w:rsidRPr="00CC2E37">
        <w:rPr>
          <w:b/>
          <w:bCs/>
          <w:i/>
          <w:iCs/>
        </w:rPr>
        <w:t>Панель быстрого доступа</w:t>
      </w:r>
      <w:r w:rsidRPr="00CC2E37">
        <w:rPr>
          <w:bCs/>
          <w:iCs/>
        </w:rPr>
        <w:t>, ссылка «Справочная информация»,</w:t>
      </w:r>
    </w:p>
    <w:p w:rsidR="00E9544F" w:rsidRPr="00CC2E37" w:rsidRDefault="00E9544F" w:rsidP="00E9544F">
      <w:pPr>
        <w:pStyle w:val="a3"/>
        <w:numPr>
          <w:ilvl w:val="0"/>
          <w:numId w:val="5"/>
        </w:numPr>
        <w:spacing w:line="276" w:lineRule="auto"/>
        <w:rPr>
          <w:bCs/>
          <w:iCs/>
        </w:rPr>
      </w:pPr>
      <w:r w:rsidRPr="00CC2E37">
        <w:rPr>
          <w:bCs/>
          <w:iCs/>
        </w:rPr>
        <w:t>раздел «Календари»,</w:t>
      </w:r>
    </w:p>
    <w:p w:rsidR="00E9544F" w:rsidRPr="00CC2E37" w:rsidRDefault="00E9544F" w:rsidP="00E9544F">
      <w:pPr>
        <w:pStyle w:val="a3"/>
        <w:numPr>
          <w:ilvl w:val="0"/>
          <w:numId w:val="5"/>
        </w:numPr>
        <w:spacing w:line="276" w:lineRule="auto"/>
        <w:rPr>
          <w:bCs/>
          <w:iCs/>
        </w:rPr>
      </w:pPr>
      <w:r w:rsidRPr="00CC2E37">
        <w:rPr>
          <w:bCs/>
          <w:iCs/>
        </w:rPr>
        <w:t>ссылки «Производственный календарь», «Праздничные дни»;</w:t>
      </w:r>
    </w:p>
    <w:p w:rsidR="00E9544F" w:rsidRPr="00CC2E37" w:rsidRDefault="00E9544F" w:rsidP="00E9544F">
      <w:pPr>
        <w:spacing w:line="276" w:lineRule="auto"/>
        <w:ind w:firstLine="708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.10. В Трудовом кодексе найти перечень обязательных условий трудового договора.</w:t>
      </w:r>
    </w:p>
    <w:p w:rsidR="00E9544F" w:rsidRPr="00CC2E37" w:rsidRDefault="00E9544F" w:rsidP="00E9544F">
      <w:pPr>
        <w:spacing w:line="276" w:lineRule="auto"/>
        <w:ind w:firstLine="708"/>
        <w:jc w:val="both"/>
        <w:rPr>
          <w:bCs/>
          <w:i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>.11. Используя Правовой навигатор (тематика - нефть, нефтепродукты), найти награды и почетные звания нефтяников, познакомиться с условиями  получения данных наград и званий.</w:t>
      </w:r>
    </w:p>
    <w:p w:rsidR="00E9544F" w:rsidRDefault="00E9544F" w:rsidP="00E9544F">
      <w:pPr>
        <w:spacing w:line="276" w:lineRule="auto"/>
        <w:ind w:firstLine="708"/>
        <w:jc w:val="both"/>
        <w:rPr>
          <w:bCs/>
        </w:rPr>
      </w:pPr>
      <w:r w:rsidRPr="00CC2E37">
        <w:rPr>
          <w:bCs/>
          <w:iCs/>
        </w:rPr>
        <w:t>4.</w:t>
      </w:r>
      <w:r>
        <w:rPr>
          <w:bCs/>
          <w:iCs/>
        </w:rPr>
        <w:t>1</w:t>
      </w:r>
      <w:r w:rsidRPr="00CC2E37">
        <w:rPr>
          <w:bCs/>
          <w:iCs/>
        </w:rPr>
        <w:t xml:space="preserve">.12. Используя Правовой навигатор (тематика – Оплата труда работников нефтяной промышленности), найти </w:t>
      </w:r>
      <w:r w:rsidRPr="00CC2E37">
        <w:rPr>
          <w:bCs/>
        </w:rPr>
        <w:t xml:space="preserve">Типовые перечни производств, профессий рабочих и работ предприятий нефтяной и газовой промышленности,  работники которых оплачиваются по тарифным ставкам (окладам), установленным для работ с тяжелыми и вредными, особо тяжелыми и особо вредными условиями труда. </w:t>
      </w:r>
    </w:p>
    <w:p w:rsidR="00E9544F" w:rsidRDefault="00E9544F" w:rsidP="00E9544F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C4308A">
        <w:rPr>
          <w:sz w:val="24"/>
          <w:szCs w:val="24"/>
        </w:rPr>
        <w:t>. </w:t>
      </w:r>
      <w:proofErr w:type="gramStart"/>
      <w:r w:rsidRPr="00C4308A">
        <w:rPr>
          <w:sz w:val="24"/>
          <w:szCs w:val="24"/>
        </w:rPr>
        <w:t xml:space="preserve">Найти в </w:t>
      </w:r>
      <w:r>
        <w:rPr>
          <w:sz w:val="24"/>
          <w:szCs w:val="24"/>
        </w:rPr>
        <w:t>сети И</w:t>
      </w:r>
      <w:r w:rsidRPr="00C4308A">
        <w:rPr>
          <w:sz w:val="24"/>
          <w:szCs w:val="24"/>
        </w:rPr>
        <w:t xml:space="preserve">нтернет сайты по  специальности (не менее 8),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подробную характеристику каждого сайта (т.е. пояснить, каким направлениям профессиональной </w:t>
      </w:r>
      <w:r w:rsidRPr="00C4308A">
        <w:rPr>
          <w:sz w:val="24"/>
          <w:szCs w:val="24"/>
        </w:rPr>
        <w:lastRenderedPageBreak/>
        <w:t>деятельности или обучения посвящен данный сайт, обратить внимание на дату обновления сайта, информация должна бы</w:t>
      </w:r>
      <w:r>
        <w:rPr>
          <w:sz w:val="24"/>
          <w:szCs w:val="24"/>
        </w:rPr>
        <w:t>ть актуальной, а не устаревшей).</w:t>
      </w:r>
      <w:proofErr w:type="gramEnd"/>
    </w:p>
    <w:p w:rsidR="00E9544F" w:rsidRPr="00C4308A" w:rsidRDefault="00E9544F" w:rsidP="00E9544F">
      <w:pPr>
        <w:pStyle w:val="2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C4308A">
        <w:rPr>
          <w:sz w:val="24"/>
          <w:szCs w:val="24"/>
        </w:rPr>
        <w:t>.  Оформить свой список  найденных сайтов</w:t>
      </w:r>
      <w:r>
        <w:rPr>
          <w:sz w:val="24"/>
          <w:szCs w:val="24"/>
        </w:rPr>
        <w:t xml:space="preserve"> и их характеристики</w:t>
      </w:r>
      <w:r w:rsidRPr="00C4308A">
        <w:rPr>
          <w:sz w:val="24"/>
          <w:szCs w:val="24"/>
        </w:rPr>
        <w:t xml:space="preserve"> в </w:t>
      </w:r>
      <w:proofErr w:type="spellStart"/>
      <w:r w:rsidRPr="00C4308A">
        <w:rPr>
          <w:sz w:val="24"/>
          <w:szCs w:val="24"/>
        </w:rPr>
        <w:t>Word</w:t>
      </w:r>
      <w:proofErr w:type="spellEnd"/>
      <w:r w:rsidRPr="00C4308A">
        <w:rPr>
          <w:sz w:val="24"/>
          <w:szCs w:val="24"/>
        </w:rPr>
        <w:t xml:space="preserve"> (в левом верхнем углу документа указать служебную информацию: группу, фамилию, инициалы, дату создания документа, используемый браузер). В этом же документе описать структуру  любого из найденных сайтов, вставить  копию главной страницы сайта.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7B8"/>
    <w:multiLevelType w:val="hybridMultilevel"/>
    <w:tmpl w:val="6896D252"/>
    <w:lvl w:ilvl="0" w:tplc="5E9AA938">
      <w:start w:val="5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1407AD"/>
    <w:multiLevelType w:val="hybridMultilevel"/>
    <w:tmpl w:val="468CFA48"/>
    <w:lvl w:ilvl="0" w:tplc="5E9AA938">
      <w:start w:val="5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7974D9"/>
    <w:multiLevelType w:val="hybridMultilevel"/>
    <w:tmpl w:val="31166248"/>
    <w:lvl w:ilvl="0" w:tplc="5E9AA938">
      <w:start w:val="5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B37104"/>
    <w:multiLevelType w:val="hybridMultilevel"/>
    <w:tmpl w:val="EFFE9D3A"/>
    <w:lvl w:ilvl="0" w:tplc="5E9AA938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AD6286"/>
    <w:multiLevelType w:val="hybridMultilevel"/>
    <w:tmpl w:val="F7A62C64"/>
    <w:lvl w:ilvl="0" w:tplc="5E9AA938">
      <w:start w:val="5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4F"/>
    <w:rsid w:val="00453945"/>
    <w:rsid w:val="00E9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544F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44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9544F"/>
    <w:pPr>
      <w:ind w:left="720"/>
      <w:contextualSpacing/>
    </w:pPr>
  </w:style>
  <w:style w:type="paragraph" w:styleId="2">
    <w:name w:val="Body Text 2"/>
    <w:basedOn w:val="a"/>
    <w:link w:val="20"/>
    <w:rsid w:val="00E9544F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954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Company>Grizli777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2020-12-05T17:35:00Z</dcterms:created>
  <dcterms:modified xsi:type="dcterms:W3CDTF">2020-12-05T17:36:00Z</dcterms:modified>
</cp:coreProperties>
</file>